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B25" w:rsidRPr="004D0D68" w:rsidRDefault="005D0E1D">
      <w:pPr>
        <w:jc w:val="center"/>
        <w:rPr>
          <w:rFonts w:ascii="Verdana" w:hAnsi="Verdana" w:cs="Arial"/>
          <w:sz w:val="20"/>
          <w:szCs w:val="20"/>
        </w:rPr>
      </w:pPr>
      <w:r>
        <w:rPr>
          <w:rFonts w:ascii="Verdana" w:hAnsi="Verdana"/>
          <w:noProof/>
          <w:sz w:val="20"/>
          <w:szCs w:val="20"/>
        </w:rPr>
        <w:drawing>
          <wp:anchor distT="0" distB="0" distL="114300" distR="114300" simplePos="0" relativeHeight="251657728" behindDoc="0" locked="0" layoutInCell="1" allowOverlap="1">
            <wp:simplePos x="0" y="0"/>
            <wp:positionH relativeFrom="column">
              <wp:posOffset>5025541</wp:posOffset>
            </wp:positionH>
            <wp:positionV relativeFrom="paragraph">
              <wp:posOffset>-308610</wp:posOffset>
            </wp:positionV>
            <wp:extent cx="1908164" cy="609600"/>
            <wp:effectExtent l="19050" t="0" r="0" b="0"/>
            <wp:wrapNone/>
            <wp:docPr id="2" name="Picture 2" descr="OPCA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AlogoCOLOR"/>
                    <pic:cNvPicPr>
                      <a:picLocks noChangeAspect="1" noChangeArrowheads="1"/>
                    </pic:cNvPicPr>
                  </pic:nvPicPr>
                  <pic:blipFill>
                    <a:blip r:embed="rId9" cstate="print"/>
                    <a:srcRect/>
                    <a:stretch>
                      <a:fillRect/>
                    </a:stretch>
                  </pic:blipFill>
                  <pic:spPr bwMode="auto">
                    <a:xfrm>
                      <a:off x="0" y="0"/>
                      <a:ext cx="1921101" cy="613733"/>
                    </a:xfrm>
                    <a:prstGeom prst="rect">
                      <a:avLst/>
                    </a:prstGeom>
                    <a:noFill/>
                    <a:ln w="9525">
                      <a:noFill/>
                      <a:miter lim="800000"/>
                      <a:headEnd/>
                      <a:tailEnd/>
                    </a:ln>
                  </pic:spPr>
                </pic:pic>
              </a:graphicData>
            </a:graphic>
          </wp:anchor>
        </w:drawing>
      </w:r>
    </w:p>
    <w:p w:rsidR="00E70CD3" w:rsidRDefault="00E70CD3" w:rsidP="001C70ED">
      <w:pPr>
        <w:rPr>
          <w:rFonts w:ascii="Verdana" w:hAnsi="Verdana" w:cs="Arial"/>
          <w:sz w:val="20"/>
          <w:szCs w:val="20"/>
        </w:rPr>
      </w:pPr>
      <w:bookmarkStart w:id="0" w:name="_GoBack"/>
      <w:bookmarkEnd w:id="0"/>
    </w:p>
    <w:p w:rsidR="00B062E3" w:rsidRPr="004D0D68" w:rsidRDefault="00B062E3">
      <w:pPr>
        <w:jc w:val="center"/>
        <w:rPr>
          <w:rFonts w:ascii="Verdana" w:hAnsi="Verdana" w:cs="Arial"/>
          <w:sz w:val="20"/>
          <w:szCs w:val="20"/>
        </w:rPr>
      </w:pPr>
      <w:r w:rsidRPr="004D0D68">
        <w:rPr>
          <w:rFonts w:ascii="Verdana" w:hAnsi="Verdana" w:cs="Arial"/>
          <w:sz w:val="20"/>
          <w:szCs w:val="20"/>
        </w:rPr>
        <w:t>MINUTES</w:t>
      </w:r>
      <w:r w:rsidRPr="004D0D68">
        <w:rPr>
          <w:rFonts w:ascii="Verdana" w:hAnsi="Verdana" w:cs="Arial"/>
          <w:sz w:val="20"/>
          <w:szCs w:val="20"/>
        </w:rPr>
        <w:br/>
      </w:r>
    </w:p>
    <w:p w:rsidR="00B062E3" w:rsidRPr="004D0D68" w:rsidRDefault="00EE2E18">
      <w:pPr>
        <w:jc w:val="center"/>
        <w:rPr>
          <w:rFonts w:ascii="Verdana" w:hAnsi="Verdana" w:cs="Arial"/>
          <w:b/>
        </w:rPr>
      </w:pPr>
      <w:r>
        <w:rPr>
          <w:rFonts w:ascii="Verdana" w:hAnsi="Verdana" w:cs="Arial"/>
          <w:b/>
        </w:rPr>
        <w:t xml:space="preserve">OPCA </w:t>
      </w:r>
      <w:r w:rsidR="00A3735D">
        <w:rPr>
          <w:rFonts w:ascii="Verdana" w:hAnsi="Verdana" w:cs="Arial"/>
          <w:b/>
        </w:rPr>
        <w:t>OEW Meeting</w:t>
      </w:r>
    </w:p>
    <w:p w:rsidR="00101395" w:rsidRPr="004D0D68" w:rsidRDefault="00101395">
      <w:pPr>
        <w:jc w:val="center"/>
        <w:rPr>
          <w:rFonts w:ascii="Verdana" w:hAnsi="Verdana"/>
          <w:sz w:val="20"/>
          <w:szCs w:val="20"/>
        </w:rPr>
      </w:pPr>
    </w:p>
    <w:p w:rsidR="00B14C5B" w:rsidRDefault="00025157">
      <w:pPr>
        <w:jc w:val="center"/>
        <w:rPr>
          <w:rFonts w:ascii="Verdana" w:hAnsi="Verdana"/>
          <w:sz w:val="20"/>
          <w:szCs w:val="20"/>
        </w:rPr>
      </w:pPr>
      <w:r>
        <w:rPr>
          <w:rFonts w:ascii="Verdana" w:hAnsi="Verdana"/>
          <w:sz w:val="20"/>
          <w:szCs w:val="20"/>
        </w:rPr>
        <w:t>December 7</w:t>
      </w:r>
      <w:r w:rsidR="0026432D">
        <w:rPr>
          <w:rFonts w:ascii="Verdana" w:hAnsi="Verdana"/>
          <w:sz w:val="20"/>
          <w:szCs w:val="20"/>
        </w:rPr>
        <w:t>, 2011</w:t>
      </w:r>
      <w:r w:rsidR="00B14C5B">
        <w:rPr>
          <w:rFonts w:ascii="Verdana" w:hAnsi="Verdana"/>
          <w:sz w:val="20"/>
          <w:szCs w:val="20"/>
        </w:rPr>
        <w:t xml:space="preserve"> </w:t>
      </w:r>
    </w:p>
    <w:p w:rsidR="00B062E3" w:rsidRPr="004D0D68" w:rsidRDefault="00025157">
      <w:pPr>
        <w:jc w:val="center"/>
        <w:rPr>
          <w:rFonts w:ascii="Verdana" w:hAnsi="Verdana"/>
          <w:sz w:val="20"/>
          <w:szCs w:val="20"/>
        </w:rPr>
      </w:pPr>
      <w:r>
        <w:rPr>
          <w:rFonts w:ascii="Verdana" w:hAnsi="Verdana"/>
          <w:sz w:val="20"/>
          <w:szCs w:val="20"/>
        </w:rPr>
        <w:t>1:00p</w:t>
      </w:r>
      <w:r w:rsidR="00B14C5B">
        <w:rPr>
          <w:rFonts w:ascii="Verdana" w:hAnsi="Verdana"/>
          <w:sz w:val="20"/>
          <w:szCs w:val="20"/>
        </w:rPr>
        <w:t>m</w:t>
      </w:r>
      <w:r>
        <w:rPr>
          <w:rFonts w:ascii="Verdana" w:hAnsi="Verdana"/>
          <w:sz w:val="20"/>
          <w:szCs w:val="20"/>
        </w:rPr>
        <w:t xml:space="preserve"> – 3:3</w:t>
      </w:r>
      <w:r w:rsidR="00A3735D">
        <w:rPr>
          <w:rFonts w:ascii="Verdana" w:hAnsi="Verdana"/>
          <w:sz w:val="20"/>
          <w:szCs w:val="20"/>
        </w:rPr>
        <w:t>0</w:t>
      </w:r>
      <w:r w:rsidR="00B14C5B">
        <w:rPr>
          <w:rFonts w:ascii="Verdana" w:hAnsi="Verdana"/>
          <w:sz w:val="20"/>
          <w:szCs w:val="20"/>
        </w:rPr>
        <w:t>pm</w:t>
      </w:r>
    </w:p>
    <w:p w:rsidR="00B062E3" w:rsidRPr="004D0D68" w:rsidRDefault="00025157" w:rsidP="00025157">
      <w:pPr>
        <w:jc w:val="center"/>
        <w:rPr>
          <w:rFonts w:ascii="Verdana" w:hAnsi="Verdana"/>
          <w:sz w:val="20"/>
          <w:szCs w:val="20"/>
        </w:rPr>
      </w:pPr>
      <w:r>
        <w:rPr>
          <w:rFonts w:ascii="Verdana" w:hAnsi="Verdana"/>
          <w:sz w:val="20"/>
          <w:szCs w:val="20"/>
        </w:rPr>
        <w:t>Our Savior’s Lutheran, Salem</w:t>
      </w:r>
      <w:r w:rsidR="00FD733A">
        <w:rPr>
          <w:rFonts w:ascii="Verdana" w:hAnsi="Verdana"/>
          <w:sz w:val="20"/>
          <w:szCs w:val="20"/>
        </w:rPr>
        <w:t>, OR</w:t>
      </w:r>
    </w:p>
    <w:p w:rsidR="00B062E3" w:rsidRDefault="00B062E3">
      <w:pPr>
        <w:jc w:val="center"/>
        <w:rPr>
          <w:rFonts w:ascii="Verdana" w:hAnsi="Verdana"/>
          <w:sz w:val="20"/>
          <w:szCs w:val="20"/>
        </w:rPr>
      </w:pPr>
    </w:p>
    <w:p w:rsidR="00B062E3" w:rsidRDefault="00031427">
      <w:pPr>
        <w:jc w:val="center"/>
        <w:rPr>
          <w:rFonts w:ascii="Verdana" w:hAnsi="Verdana" w:cs="Arial"/>
          <w:b/>
          <w:u w:val="single"/>
        </w:rPr>
      </w:pPr>
      <w:r w:rsidRPr="004D0D68">
        <w:rPr>
          <w:rFonts w:ascii="Verdana" w:hAnsi="Verdana" w:cs="Arial"/>
          <w:b/>
          <w:u w:val="single"/>
        </w:rPr>
        <w:t>Action Items</w:t>
      </w:r>
    </w:p>
    <w:p w:rsidR="00B14C5B" w:rsidRPr="004D0D68" w:rsidRDefault="00B14C5B">
      <w:pPr>
        <w:jc w:val="center"/>
        <w:rPr>
          <w:rFonts w:ascii="Verdana" w:hAnsi="Verdana" w:cs="Arial"/>
          <w:b/>
          <w:u w:val="single"/>
        </w:rPr>
      </w:pPr>
    </w:p>
    <w:p w:rsidR="00B062E3" w:rsidRPr="004D0D68" w:rsidRDefault="00B062E3">
      <w:pPr>
        <w:jc w:val="center"/>
        <w:rPr>
          <w:rFonts w:ascii="Verdana" w:hAnsi="Verdana"/>
          <w:sz w:val="20"/>
          <w:szCs w:val="2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143"/>
        <w:gridCol w:w="2191"/>
        <w:gridCol w:w="3209"/>
      </w:tblGrid>
      <w:tr w:rsidR="00B062E3" w:rsidRPr="004D0D68" w:rsidTr="009D6488">
        <w:trPr>
          <w:jc w:val="center"/>
        </w:trPr>
        <w:tc>
          <w:tcPr>
            <w:tcW w:w="5143" w:type="dxa"/>
          </w:tcPr>
          <w:p w:rsidR="00B062E3" w:rsidRPr="004D0D68" w:rsidRDefault="00DE753E">
            <w:pPr>
              <w:jc w:val="center"/>
              <w:rPr>
                <w:rFonts w:ascii="Verdana" w:hAnsi="Verdana" w:cs="Arial"/>
                <w:b/>
              </w:rPr>
            </w:pPr>
            <w:r w:rsidRPr="004D0D68">
              <w:rPr>
                <w:rFonts w:ascii="Verdana" w:hAnsi="Verdana" w:cs="Arial"/>
                <w:b/>
              </w:rPr>
              <w:t>Item</w:t>
            </w:r>
          </w:p>
        </w:tc>
        <w:tc>
          <w:tcPr>
            <w:tcW w:w="2191" w:type="dxa"/>
          </w:tcPr>
          <w:p w:rsidR="00B062E3" w:rsidRPr="004D0D68" w:rsidRDefault="00DE753E">
            <w:pPr>
              <w:jc w:val="center"/>
              <w:rPr>
                <w:rFonts w:ascii="Verdana" w:hAnsi="Verdana" w:cs="Arial"/>
                <w:b/>
              </w:rPr>
            </w:pPr>
            <w:r w:rsidRPr="004D0D68">
              <w:rPr>
                <w:rFonts w:ascii="Verdana" w:hAnsi="Verdana" w:cs="Arial"/>
                <w:b/>
              </w:rPr>
              <w:t>Who</w:t>
            </w:r>
          </w:p>
        </w:tc>
        <w:tc>
          <w:tcPr>
            <w:tcW w:w="3209" w:type="dxa"/>
          </w:tcPr>
          <w:p w:rsidR="00B062E3" w:rsidRPr="004D0D68" w:rsidRDefault="006D25E0">
            <w:pPr>
              <w:jc w:val="center"/>
              <w:rPr>
                <w:rFonts w:ascii="Verdana" w:hAnsi="Verdana" w:cs="Arial"/>
                <w:b/>
              </w:rPr>
            </w:pPr>
            <w:r w:rsidRPr="004D0D68">
              <w:rPr>
                <w:rFonts w:ascii="Verdana" w:hAnsi="Verdana" w:cs="Arial"/>
                <w:b/>
              </w:rPr>
              <w:t xml:space="preserve">By </w:t>
            </w:r>
            <w:r w:rsidR="00DE753E" w:rsidRPr="004D0D68">
              <w:rPr>
                <w:rFonts w:ascii="Verdana" w:hAnsi="Verdana" w:cs="Arial"/>
                <w:b/>
              </w:rPr>
              <w:t>When</w:t>
            </w:r>
          </w:p>
        </w:tc>
      </w:tr>
      <w:tr w:rsidR="006C0DD3" w:rsidRPr="004D0D68" w:rsidTr="009D6488">
        <w:trPr>
          <w:trHeight w:val="975"/>
          <w:jc w:val="center"/>
        </w:trPr>
        <w:tc>
          <w:tcPr>
            <w:tcW w:w="5143" w:type="dxa"/>
            <w:vAlign w:val="center"/>
          </w:tcPr>
          <w:p w:rsidR="006C0DD3" w:rsidRDefault="006C0DD3" w:rsidP="00830136">
            <w:pPr>
              <w:jc w:val="center"/>
              <w:rPr>
                <w:rFonts w:ascii="Garamond" w:hAnsi="Garamond"/>
              </w:rPr>
            </w:pPr>
            <w:r w:rsidRPr="006C0DD3">
              <w:rPr>
                <w:rFonts w:ascii="Garamond" w:hAnsi="Garamond"/>
              </w:rPr>
              <w:t>Test</w:t>
            </w:r>
            <w:r w:rsidR="002E165C">
              <w:rPr>
                <w:rFonts w:ascii="Garamond" w:hAnsi="Garamond"/>
              </w:rPr>
              <w:t>/play with</w:t>
            </w:r>
            <w:r w:rsidRPr="006C0DD3">
              <w:rPr>
                <w:rFonts w:ascii="Garamond" w:hAnsi="Garamond"/>
              </w:rPr>
              <w:t xml:space="preserve"> the new onli</w:t>
            </w:r>
            <w:r w:rsidR="00EA7B9D">
              <w:rPr>
                <w:rFonts w:ascii="Garamond" w:hAnsi="Garamond"/>
              </w:rPr>
              <w:t>ne provider tool at:</w:t>
            </w:r>
          </w:p>
          <w:p w:rsidR="00EA7B9D" w:rsidRPr="006C0DD3" w:rsidRDefault="00EA7B9D" w:rsidP="00830136">
            <w:pPr>
              <w:jc w:val="center"/>
              <w:rPr>
                <w:rFonts w:ascii="Garamond" w:hAnsi="Garamond"/>
              </w:rPr>
            </w:pPr>
            <w:hyperlink r:id="rId10" w:history="1">
              <w:r>
                <w:rPr>
                  <w:rStyle w:val="Hyperlink"/>
                </w:rPr>
                <w:t>https://survey.emp.state.or.us/cgi-bin/qwebcorporate.dll?AXQQC8</w:t>
              </w:r>
            </w:hyperlink>
          </w:p>
        </w:tc>
        <w:tc>
          <w:tcPr>
            <w:tcW w:w="2191" w:type="dxa"/>
            <w:vAlign w:val="center"/>
          </w:tcPr>
          <w:p w:rsidR="006C0DD3" w:rsidRPr="006C0DD3" w:rsidRDefault="006C0DD3" w:rsidP="008336C1">
            <w:pPr>
              <w:jc w:val="center"/>
              <w:rPr>
                <w:rFonts w:ascii="Garamond" w:hAnsi="Garamond"/>
              </w:rPr>
            </w:pPr>
            <w:r w:rsidRPr="006C0DD3">
              <w:rPr>
                <w:rFonts w:ascii="Garamond" w:hAnsi="Garamond"/>
              </w:rPr>
              <w:t>All OEWs</w:t>
            </w:r>
          </w:p>
        </w:tc>
        <w:tc>
          <w:tcPr>
            <w:tcW w:w="3209" w:type="dxa"/>
            <w:vAlign w:val="center"/>
          </w:tcPr>
          <w:p w:rsidR="006C0DD3" w:rsidRPr="006C0DD3" w:rsidRDefault="00F41372" w:rsidP="00420F5F">
            <w:pPr>
              <w:jc w:val="center"/>
              <w:rPr>
                <w:rFonts w:ascii="Garamond" w:hAnsi="Garamond"/>
              </w:rPr>
            </w:pPr>
            <w:r>
              <w:rPr>
                <w:rFonts w:ascii="Garamond" w:hAnsi="Garamond"/>
              </w:rPr>
              <w:t>Mid January 2012</w:t>
            </w:r>
          </w:p>
        </w:tc>
      </w:tr>
      <w:tr w:rsidR="006C0DD3" w:rsidRPr="004D0D68" w:rsidTr="009D6488">
        <w:trPr>
          <w:trHeight w:val="368"/>
          <w:jc w:val="center"/>
        </w:trPr>
        <w:tc>
          <w:tcPr>
            <w:tcW w:w="5143" w:type="dxa"/>
            <w:vAlign w:val="center"/>
          </w:tcPr>
          <w:p w:rsidR="006C0DD3" w:rsidRPr="006C0DD3" w:rsidRDefault="006C0DD3" w:rsidP="006C0DD3">
            <w:pPr>
              <w:jc w:val="center"/>
              <w:rPr>
                <w:rFonts w:ascii="Garamond" w:hAnsi="Garamond"/>
              </w:rPr>
            </w:pPr>
            <w:r w:rsidRPr="006C0DD3">
              <w:rPr>
                <w:rFonts w:ascii="Garamond" w:hAnsi="Garamond"/>
                <w:bCs/>
                <w:szCs w:val="20"/>
              </w:rPr>
              <w:t xml:space="preserve">Use </w:t>
            </w:r>
            <w:r w:rsidRPr="00522859">
              <w:rPr>
                <w:rFonts w:ascii="Garamond" w:hAnsi="Garamond"/>
                <w:bCs/>
                <w:szCs w:val="20"/>
              </w:rPr>
              <w:t>provider trac</w:t>
            </w:r>
            <w:r w:rsidR="00651DE9" w:rsidRPr="00522859">
              <w:rPr>
                <w:rFonts w:ascii="Garamond" w:hAnsi="Garamond"/>
                <w:bCs/>
                <w:szCs w:val="20"/>
              </w:rPr>
              <w:t>k</w:t>
            </w:r>
            <w:r w:rsidRPr="00522859">
              <w:rPr>
                <w:rFonts w:ascii="Garamond" w:hAnsi="Garamond"/>
                <w:bCs/>
                <w:szCs w:val="20"/>
              </w:rPr>
              <w:t>ing tool for last quarterly report of 2011</w:t>
            </w:r>
            <w:r w:rsidR="00EA7B9D" w:rsidRPr="00522859">
              <w:rPr>
                <w:rFonts w:ascii="Garamond" w:hAnsi="Garamond"/>
                <w:bCs/>
                <w:szCs w:val="20"/>
              </w:rPr>
              <w:t xml:space="preserve"> (October-December 2011)</w:t>
            </w:r>
          </w:p>
        </w:tc>
        <w:tc>
          <w:tcPr>
            <w:tcW w:w="2191" w:type="dxa"/>
            <w:vAlign w:val="center"/>
          </w:tcPr>
          <w:p w:rsidR="006C0DD3" w:rsidRPr="006C0DD3" w:rsidRDefault="006C0DD3" w:rsidP="000C121E">
            <w:pPr>
              <w:jc w:val="center"/>
              <w:rPr>
                <w:rFonts w:ascii="Garamond" w:hAnsi="Garamond"/>
              </w:rPr>
            </w:pPr>
            <w:r w:rsidRPr="006C0DD3">
              <w:rPr>
                <w:rFonts w:ascii="Garamond" w:hAnsi="Garamond"/>
              </w:rPr>
              <w:t>All OEWs</w:t>
            </w:r>
          </w:p>
        </w:tc>
        <w:tc>
          <w:tcPr>
            <w:tcW w:w="3209" w:type="dxa"/>
            <w:vAlign w:val="center"/>
          </w:tcPr>
          <w:p w:rsidR="006C0DD3" w:rsidRPr="006C0DD3" w:rsidRDefault="006C0DD3" w:rsidP="00420F5F">
            <w:pPr>
              <w:jc w:val="center"/>
              <w:rPr>
                <w:rFonts w:ascii="Garamond" w:hAnsi="Garamond"/>
              </w:rPr>
            </w:pPr>
            <w:r w:rsidRPr="006C0DD3">
              <w:rPr>
                <w:rFonts w:ascii="Garamond" w:hAnsi="Garamond"/>
              </w:rPr>
              <w:t>January 31, 2012</w:t>
            </w:r>
          </w:p>
        </w:tc>
      </w:tr>
      <w:tr w:rsidR="00F41372" w:rsidRPr="004D0D68" w:rsidTr="009D6488">
        <w:trPr>
          <w:trHeight w:val="368"/>
          <w:jc w:val="center"/>
        </w:trPr>
        <w:tc>
          <w:tcPr>
            <w:tcW w:w="5143" w:type="dxa"/>
            <w:vAlign w:val="center"/>
          </w:tcPr>
          <w:p w:rsidR="00F41372" w:rsidRDefault="00F41372" w:rsidP="00643466">
            <w:pPr>
              <w:jc w:val="center"/>
            </w:pPr>
            <w:r>
              <w:t>Find out if you are liste</w:t>
            </w:r>
            <w:r w:rsidR="005D4EFB">
              <w:t>d on the HK local assistance</w:t>
            </w:r>
            <w:r>
              <w:t xml:space="preserve"> map by going to:</w:t>
            </w:r>
          </w:p>
          <w:p w:rsidR="00F41372" w:rsidRDefault="00F41372" w:rsidP="00643466">
            <w:pPr>
              <w:jc w:val="center"/>
            </w:pPr>
            <w:hyperlink r:id="rId11" w:history="1">
              <w:r>
                <w:rPr>
                  <w:rStyle w:val="Hyperlink"/>
                </w:rPr>
                <w:t>http://www.oregonhealthykids.gov/apply/map.html</w:t>
              </w:r>
            </w:hyperlink>
          </w:p>
          <w:p w:rsidR="00F41372" w:rsidRPr="00FF6391" w:rsidRDefault="00F41372" w:rsidP="00643466">
            <w:pPr>
              <w:jc w:val="center"/>
              <w:rPr>
                <w:rFonts w:ascii="Garamond" w:hAnsi="Garamond"/>
              </w:rPr>
            </w:pPr>
            <w:r>
              <w:t>Let Mary know if you want to be added</w:t>
            </w:r>
            <w:r w:rsidR="005D4EFB">
              <w:t xml:space="preserve"> as outreach site</w:t>
            </w:r>
            <w:r>
              <w:t>.</w:t>
            </w:r>
          </w:p>
        </w:tc>
        <w:tc>
          <w:tcPr>
            <w:tcW w:w="2191" w:type="dxa"/>
            <w:vAlign w:val="center"/>
          </w:tcPr>
          <w:p w:rsidR="00F41372" w:rsidRPr="00FF6391" w:rsidRDefault="00F41372" w:rsidP="000C121E">
            <w:pPr>
              <w:jc w:val="center"/>
              <w:rPr>
                <w:rFonts w:ascii="Garamond" w:hAnsi="Garamond"/>
              </w:rPr>
            </w:pPr>
            <w:r>
              <w:rPr>
                <w:rFonts w:ascii="Garamond" w:hAnsi="Garamond"/>
              </w:rPr>
              <w:t>All OEWs</w:t>
            </w:r>
          </w:p>
        </w:tc>
        <w:tc>
          <w:tcPr>
            <w:tcW w:w="3209" w:type="dxa"/>
            <w:vAlign w:val="center"/>
          </w:tcPr>
          <w:p w:rsidR="00F41372" w:rsidRPr="00FF6391" w:rsidRDefault="00F41372" w:rsidP="00420F5F">
            <w:pPr>
              <w:jc w:val="center"/>
              <w:rPr>
                <w:rFonts w:ascii="Garamond" w:hAnsi="Garamond"/>
              </w:rPr>
            </w:pPr>
            <w:r>
              <w:rPr>
                <w:rFonts w:ascii="Garamond" w:hAnsi="Garamond"/>
              </w:rPr>
              <w:t>ASAP</w:t>
            </w:r>
          </w:p>
        </w:tc>
      </w:tr>
      <w:tr w:rsidR="006D1C26" w:rsidRPr="004D0D68" w:rsidTr="009D6488">
        <w:trPr>
          <w:trHeight w:val="368"/>
          <w:jc w:val="center"/>
        </w:trPr>
        <w:tc>
          <w:tcPr>
            <w:tcW w:w="5143" w:type="dxa"/>
            <w:vAlign w:val="center"/>
          </w:tcPr>
          <w:p w:rsidR="006D1C26" w:rsidRPr="00FF6391" w:rsidRDefault="006D1C26" w:rsidP="006D1C26">
            <w:pPr>
              <w:jc w:val="center"/>
              <w:rPr>
                <w:rFonts w:ascii="Garamond" w:hAnsi="Garamond"/>
              </w:rPr>
            </w:pPr>
            <w:r>
              <w:rPr>
                <w:rFonts w:ascii="Garamond" w:hAnsi="Garamond"/>
              </w:rPr>
              <w:t>Find out how long hard copy applications should be kept by OEWs.</w:t>
            </w:r>
          </w:p>
        </w:tc>
        <w:tc>
          <w:tcPr>
            <w:tcW w:w="2191" w:type="dxa"/>
            <w:vAlign w:val="center"/>
          </w:tcPr>
          <w:p w:rsidR="006D1C26" w:rsidRPr="00FF6391" w:rsidRDefault="006D1C26" w:rsidP="000C121E">
            <w:pPr>
              <w:jc w:val="center"/>
              <w:rPr>
                <w:rFonts w:ascii="Garamond" w:hAnsi="Garamond"/>
              </w:rPr>
            </w:pPr>
            <w:r>
              <w:rPr>
                <w:rFonts w:ascii="Garamond" w:hAnsi="Garamond"/>
              </w:rPr>
              <w:t>Mary</w:t>
            </w:r>
          </w:p>
        </w:tc>
        <w:tc>
          <w:tcPr>
            <w:tcW w:w="3209" w:type="dxa"/>
            <w:vAlign w:val="center"/>
          </w:tcPr>
          <w:p w:rsidR="006D1C26" w:rsidRPr="00FF6391" w:rsidRDefault="006D1C26" w:rsidP="00420F5F">
            <w:pPr>
              <w:jc w:val="center"/>
              <w:rPr>
                <w:rFonts w:ascii="Garamond" w:hAnsi="Garamond"/>
              </w:rPr>
            </w:pPr>
            <w:r>
              <w:rPr>
                <w:rFonts w:ascii="Garamond" w:hAnsi="Garamond"/>
              </w:rPr>
              <w:t>ASAP</w:t>
            </w:r>
          </w:p>
        </w:tc>
      </w:tr>
      <w:tr w:rsidR="006C0DD3" w:rsidRPr="004D0D68" w:rsidTr="009D6488">
        <w:trPr>
          <w:trHeight w:val="368"/>
          <w:jc w:val="center"/>
        </w:trPr>
        <w:tc>
          <w:tcPr>
            <w:tcW w:w="5143" w:type="dxa"/>
            <w:vAlign w:val="center"/>
          </w:tcPr>
          <w:p w:rsidR="00522859" w:rsidRDefault="00522859" w:rsidP="00643466">
            <w:pPr>
              <w:jc w:val="center"/>
              <w:rPr>
                <w:rFonts w:ascii="Garamond" w:hAnsi="Garamond"/>
              </w:rPr>
            </w:pPr>
            <w:r>
              <w:rPr>
                <w:rFonts w:ascii="Garamond" w:hAnsi="Garamond"/>
              </w:rPr>
              <w:t>Provide p</w:t>
            </w:r>
            <w:r w:rsidR="00FF6391" w:rsidRPr="00FF6391">
              <w:rPr>
                <w:rFonts w:ascii="Garamond" w:hAnsi="Garamond"/>
              </w:rPr>
              <w:t>etition</w:t>
            </w:r>
            <w:r w:rsidR="00FF6391">
              <w:rPr>
                <w:rFonts w:ascii="Garamond" w:hAnsi="Garamond"/>
              </w:rPr>
              <w:t>s</w:t>
            </w:r>
            <w:r>
              <w:rPr>
                <w:rFonts w:ascii="Garamond" w:hAnsi="Garamond"/>
              </w:rPr>
              <w:t xml:space="preserve"> for the Save our CHCs campaign</w:t>
            </w:r>
            <w:r w:rsidR="00C53C55">
              <w:rPr>
                <w:rFonts w:ascii="Garamond" w:hAnsi="Garamond"/>
              </w:rPr>
              <w:t xml:space="preserve"> and allow OEWs</w:t>
            </w:r>
            <w:r>
              <w:rPr>
                <w:rFonts w:ascii="Garamond" w:hAnsi="Garamond"/>
              </w:rPr>
              <w:t xml:space="preserve"> to post in their clinics</w:t>
            </w:r>
            <w:r w:rsidR="00C53C55">
              <w:rPr>
                <w:rFonts w:ascii="Garamond" w:hAnsi="Garamond"/>
              </w:rPr>
              <w:t>. Petitions are also available in Spanish.  Go to:</w:t>
            </w:r>
            <w:r>
              <w:rPr>
                <w:rFonts w:ascii="Garamond" w:hAnsi="Garamond"/>
              </w:rPr>
              <w:t xml:space="preserve">  </w:t>
            </w:r>
          </w:p>
          <w:p w:rsidR="00522859" w:rsidRPr="00CA0150" w:rsidRDefault="00C53C55" w:rsidP="00522859">
            <w:pPr>
              <w:jc w:val="center"/>
              <w:rPr>
                <w:rFonts w:ascii="Garamond" w:hAnsi="Garamond"/>
                <w:color w:val="FF0000"/>
              </w:rPr>
            </w:pPr>
            <w:hyperlink r:id="rId12" w:history="1">
              <w:r>
                <w:rPr>
                  <w:rStyle w:val="Hyperlink"/>
                </w:rPr>
                <w:t>http://www.saveourchcs.org/at-your-health-center.cfm</w:t>
              </w:r>
            </w:hyperlink>
            <w:r>
              <w:t xml:space="preserve"> </w:t>
            </w:r>
          </w:p>
        </w:tc>
        <w:tc>
          <w:tcPr>
            <w:tcW w:w="2191" w:type="dxa"/>
            <w:vAlign w:val="center"/>
          </w:tcPr>
          <w:p w:rsidR="006C0DD3" w:rsidRPr="00FF6391" w:rsidRDefault="00FF6391" w:rsidP="000C121E">
            <w:pPr>
              <w:jc w:val="center"/>
              <w:rPr>
                <w:rFonts w:ascii="Garamond" w:hAnsi="Garamond"/>
              </w:rPr>
            </w:pPr>
            <w:r w:rsidRPr="00FF6391">
              <w:rPr>
                <w:rFonts w:ascii="Garamond" w:hAnsi="Garamond"/>
              </w:rPr>
              <w:t>Claire</w:t>
            </w:r>
          </w:p>
        </w:tc>
        <w:tc>
          <w:tcPr>
            <w:tcW w:w="3209" w:type="dxa"/>
            <w:vAlign w:val="center"/>
          </w:tcPr>
          <w:p w:rsidR="006C0DD3" w:rsidRPr="00FF6391" w:rsidRDefault="00C53C55" w:rsidP="00420F5F">
            <w:pPr>
              <w:jc w:val="center"/>
              <w:rPr>
                <w:rFonts w:ascii="Garamond" w:hAnsi="Garamond"/>
              </w:rPr>
            </w:pPr>
            <w:r>
              <w:rPr>
                <w:rFonts w:ascii="Garamond" w:hAnsi="Garamond"/>
              </w:rPr>
              <w:t>With m</w:t>
            </w:r>
            <w:r w:rsidR="00FF6391" w:rsidRPr="00FF6391">
              <w:rPr>
                <w:rFonts w:ascii="Garamond" w:hAnsi="Garamond"/>
              </w:rPr>
              <w:t>inutes</w:t>
            </w:r>
          </w:p>
        </w:tc>
      </w:tr>
      <w:tr w:rsidR="00522859" w:rsidRPr="004D0D68" w:rsidTr="009D6488">
        <w:trPr>
          <w:trHeight w:val="368"/>
          <w:jc w:val="center"/>
        </w:trPr>
        <w:tc>
          <w:tcPr>
            <w:tcW w:w="5143" w:type="dxa"/>
            <w:vAlign w:val="center"/>
          </w:tcPr>
          <w:p w:rsidR="00522859" w:rsidRDefault="00C53C55" w:rsidP="00522859">
            <w:pPr>
              <w:jc w:val="center"/>
              <w:rPr>
                <w:rFonts w:ascii="Garamond" w:hAnsi="Garamond"/>
              </w:rPr>
            </w:pPr>
            <w:r>
              <w:rPr>
                <w:rFonts w:ascii="Garamond" w:hAnsi="Garamond"/>
              </w:rPr>
              <w:t xml:space="preserve">Provide OEWs with </w:t>
            </w:r>
            <w:r w:rsidR="00272D7B">
              <w:rPr>
                <w:rFonts w:ascii="Garamond" w:hAnsi="Garamond"/>
              </w:rPr>
              <w:t>the link to sign up for the Community Health Advocates of Oregon</w:t>
            </w:r>
            <w:r>
              <w:rPr>
                <w:rFonts w:ascii="Garamond" w:hAnsi="Garamond"/>
              </w:rPr>
              <w:t xml:space="preserve"> </w:t>
            </w:r>
          </w:p>
          <w:p w:rsidR="00522859" w:rsidRPr="006B413A" w:rsidRDefault="00272D7B" w:rsidP="00830136">
            <w:pPr>
              <w:jc w:val="center"/>
              <w:rPr>
                <w:rFonts w:ascii="Garamond" w:hAnsi="Garamond"/>
                <w:bCs/>
                <w:szCs w:val="20"/>
              </w:rPr>
            </w:pPr>
            <w:hyperlink r:id="rId13" w:history="1">
              <w:r>
                <w:rPr>
                  <w:rStyle w:val="Hyperlink"/>
                  <w:rFonts w:ascii="Garamond" w:hAnsi="Garamond"/>
                  <w:bCs/>
                </w:rPr>
                <w:t>http://capwiz.com/chao-oregon/mlm/signup/</w:t>
              </w:r>
            </w:hyperlink>
          </w:p>
        </w:tc>
        <w:tc>
          <w:tcPr>
            <w:tcW w:w="2191" w:type="dxa"/>
            <w:vAlign w:val="center"/>
          </w:tcPr>
          <w:p w:rsidR="00522859" w:rsidRPr="006B413A" w:rsidRDefault="00C53C55" w:rsidP="000C121E">
            <w:pPr>
              <w:jc w:val="center"/>
              <w:rPr>
                <w:rFonts w:ascii="Garamond" w:hAnsi="Garamond"/>
              </w:rPr>
            </w:pPr>
            <w:r>
              <w:rPr>
                <w:rFonts w:ascii="Garamond" w:hAnsi="Garamond"/>
              </w:rPr>
              <w:t>Claire</w:t>
            </w:r>
          </w:p>
        </w:tc>
        <w:tc>
          <w:tcPr>
            <w:tcW w:w="3209" w:type="dxa"/>
            <w:vAlign w:val="center"/>
          </w:tcPr>
          <w:p w:rsidR="00522859" w:rsidRPr="006B413A" w:rsidRDefault="00C53C55" w:rsidP="00420F5F">
            <w:pPr>
              <w:jc w:val="center"/>
              <w:rPr>
                <w:rFonts w:ascii="Garamond" w:hAnsi="Garamond"/>
              </w:rPr>
            </w:pPr>
            <w:r>
              <w:rPr>
                <w:rFonts w:ascii="Garamond" w:hAnsi="Garamond"/>
              </w:rPr>
              <w:t>With minutes</w:t>
            </w:r>
          </w:p>
        </w:tc>
      </w:tr>
      <w:tr w:rsidR="006C0DD3" w:rsidRPr="004D0D68" w:rsidTr="009D6488">
        <w:trPr>
          <w:trHeight w:val="368"/>
          <w:jc w:val="center"/>
        </w:trPr>
        <w:tc>
          <w:tcPr>
            <w:tcW w:w="5143" w:type="dxa"/>
            <w:vAlign w:val="center"/>
          </w:tcPr>
          <w:p w:rsidR="006C0DD3" w:rsidRPr="006B413A" w:rsidRDefault="006B413A" w:rsidP="00830136">
            <w:pPr>
              <w:jc w:val="center"/>
              <w:rPr>
                <w:rFonts w:ascii="Garamond" w:hAnsi="Garamond"/>
                <w:bCs/>
                <w:szCs w:val="20"/>
              </w:rPr>
            </w:pPr>
            <w:r w:rsidRPr="006B413A">
              <w:rPr>
                <w:rFonts w:ascii="Garamond" w:hAnsi="Garamond"/>
                <w:bCs/>
                <w:szCs w:val="20"/>
              </w:rPr>
              <w:t xml:space="preserve">Continue to provide Health Reform information to OEWs </w:t>
            </w:r>
          </w:p>
        </w:tc>
        <w:tc>
          <w:tcPr>
            <w:tcW w:w="2191" w:type="dxa"/>
            <w:vAlign w:val="center"/>
          </w:tcPr>
          <w:p w:rsidR="006C0DD3" w:rsidRPr="006B413A" w:rsidRDefault="006B413A" w:rsidP="000C121E">
            <w:pPr>
              <w:jc w:val="center"/>
              <w:rPr>
                <w:rFonts w:ascii="Garamond" w:hAnsi="Garamond"/>
              </w:rPr>
            </w:pPr>
            <w:r w:rsidRPr="006B413A">
              <w:rPr>
                <w:rFonts w:ascii="Garamond" w:hAnsi="Garamond"/>
              </w:rPr>
              <w:t>Claire</w:t>
            </w:r>
          </w:p>
        </w:tc>
        <w:tc>
          <w:tcPr>
            <w:tcW w:w="3209" w:type="dxa"/>
            <w:vAlign w:val="center"/>
          </w:tcPr>
          <w:p w:rsidR="006C0DD3" w:rsidRPr="006B413A" w:rsidRDefault="006B413A" w:rsidP="00420F5F">
            <w:pPr>
              <w:jc w:val="center"/>
              <w:rPr>
                <w:rFonts w:ascii="Garamond" w:hAnsi="Garamond"/>
              </w:rPr>
            </w:pPr>
            <w:r w:rsidRPr="006B413A">
              <w:rPr>
                <w:rFonts w:ascii="Garamond" w:hAnsi="Garamond"/>
              </w:rPr>
              <w:t>Ongoing</w:t>
            </w:r>
          </w:p>
        </w:tc>
      </w:tr>
    </w:tbl>
    <w:p w:rsidR="00B062E3" w:rsidRPr="004D0D68" w:rsidRDefault="00B062E3">
      <w:pPr>
        <w:jc w:val="center"/>
        <w:rPr>
          <w:rFonts w:ascii="Verdana" w:hAnsi="Verdana"/>
          <w:sz w:val="20"/>
          <w:szCs w:val="20"/>
        </w:rPr>
      </w:pPr>
    </w:p>
    <w:p w:rsidR="00E70CD3" w:rsidRDefault="00E70CD3" w:rsidP="00D44ED3">
      <w:pPr>
        <w:jc w:val="center"/>
        <w:rPr>
          <w:rFonts w:ascii="Verdana" w:hAnsi="Verdana" w:cs="Arial"/>
          <w:b/>
          <w:sz w:val="22"/>
          <w:szCs w:val="22"/>
          <w:u w:val="single"/>
        </w:rPr>
      </w:pPr>
    </w:p>
    <w:p w:rsidR="00B062E3" w:rsidRPr="001C3A11" w:rsidRDefault="00440182" w:rsidP="00E70CD3">
      <w:pPr>
        <w:rPr>
          <w:rFonts w:ascii="Verdana" w:hAnsi="Verdana" w:cs="Arial"/>
          <w:b/>
          <w:sz w:val="22"/>
          <w:szCs w:val="22"/>
          <w:u w:val="single"/>
        </w:rPr>
      </w:pPr>
      <w:r w:rsidRPr="001C3A11">
        <w:rPr>
          <w:rFonts w:ascii="Verdana" w:hAnsi="Verdana" w:cs="Arial"/>
          <w:b/>
          <w:sz w:val="22"/>
          <w:szCs w:val="22"/>
          <w:u w:val="single"/>
        </w:rPr>
        <w:t>Attend</w:t>
      </w:r>
      <w:r w:rsidR="004D0D68" w:rsidRPr="001C3A11">
        <w:rPr>
          <w:rFonts w:ascii="Verdana" w:hAnsi="Verdana" w:cs="Arial"/>
          <w:b/>
          <w:sz w:val="22"/>
          <w:szCs w:val="22"/>
          <w:u w:val="single"/>
        </w:rPr>
        <w:t>ees</w:t>
      </w:r>
      <w:r w:rsidR="006507D3">
        <w:rPr>
          <w:rFonts w:ascii="Verdana" w:hAnsi="Verdana" w:cs="Arial"/>
          <w:b/>
          <w:sz w:val="22"/>
          <w:szCs w:val="22"/>
          <w:u w:val="single"/>
        </w:rPr>
        <w:t xml:space="preserve"> in Person</w:t>
      </w:r>
    </w:p>
    <w:p w:rsidR="00101395" w:rsidRPr="00A32A83" w:rsidRDefault="00101395" w:rsidP="006E4A01">
      <w:pPr>
        <w:ind w:left="360"/>
        <w:rPr>
          <w:rFonts w:ascii="Verdana" w:hAnsi="Verdana"/>
          <w:sz w:val="20"/>
          <w:szCs w:val="20"/>
          <w:u w:val="single"/>
        </w:rPr>
      </w:pPr>
    </w:p>
    <w:p w:rsidR="00A754D5" w:rsidRDefault="00A754D5" w:rsidP="00B14C5B">
      <w:pPr>
        <w:spacing w:line="360" w:lineRule="auto"/>
        <w:ind w:left="360"/>
        <w:rPr>
          <w:rFonts w:ascii="Verdana" w:hAnsi="Verdana"/>
          <w:b/>
          <w:sz w:val="20"/>
          <w:szCs w:val="20"/>
          <w:u w:val="single"/>
        </w:rPr>
        <w:sectPr w:rsidR="00A754D5" w:rsidSect="00B14C5B">
          <w:headerReference w:type="default" r:id="rId14"/>
          <w:footerReference w:type="even" r:id="rId15"/>
          <w:footerReference w:type="default" r:id="rId16"/>
          <w:headerReference w:type="first" r:id="rId17"/>
          <w:footerReference w:type="first" r:id="rId18"/>
          <w:pgSz w:w="12240" w:h="15840"/>
          <w:pgMar w:top="806" w:right="720" w:bottom="720" w:left="806" w:header="720" w:footer="504" w:gutter="0"/>
          <w:cols w:space="720"/>
          <w:titlePg/>
          <w:docGrid w:linePitch="360"/>
        </w:sectPr>
      </w:pPr>
    </w:p>
    <w:p w:rsidR="00A42FA1" w:rsidRDefault="006507D3" w:rsidP="00B14C5B">
      <w:pPr>
        <w:spacing w:line="360" w:lineRule="auto"/>
        <w:ind w:left="360"/>
        <w:rPr>
          <w:rFonts w:ascii="Garamond" w:hAnsi="Garamond"/>
          <w:u w:val="single"/>
        </w:rPr>
      </w:pPr>
      <w:r>
        <w:rPr>
          <w:rFonts w:ascii="Garamond" w:hAnsi="Garamond"/>
          <w:u w:val="single"/>
        </w:rPr>
        <w:lastRenderedPageBreak/>
        <w:t>C</w:t>
      </w:r>
      <w:r w:rsidR="00A42FA1">
        <w:rPr>
          <w:rFonts w:ascii="Garamond" w:hAnsi="Garamond"/>
          <w:u w:val="single"/>
        </w:rPr>
        <w:t xml:space="preserve">areOregon </w:t>
      </w:r>
      <w:r w:rsidR="00A42FA1" w:rsidRPr="00A42FA1">
        <w:rPr>
          <w:rFonts w:ascii="Garamond" w:hAnsi="Garamond"/>
        </w:rPr>
        <w:t>- Jeanie Lunsford</w:t>
      </w:r>
    </w:p>
    <w:p w:rsidR="009B2F98" w:rsidRPr="00D3220B" w:rsidRDefault="009B2F98" w:rsidP="00D3220B">
      <w:pPr>
        <w:spacing w:line="360" w:lineRule="auto"/>
        <w:ind w:left="360"/>
        <w:rPr>
          <w:rFonts w:ascii="Garamond" w:hAnsi="Garamond"/>
        </w:rPr>
      </w:pPr>
      <w:r w:rsidRPr="009B2F98">
        <w:rPr>
          <w:rFonts w:ascii="Garamond" w:hAnsi="Garamond"/>
          <w:u w:val="single"/>
        </w:rPr>
        <w:t xml:space="preserve">Clackamas County Community Health </w:t>
      </w:r>
      <w:r w:rsidRPr="009B2F98">
        <w:rPr>
          <w:rFonts w:ascii="Garamond" w:hAnsi="Garamond"/>
        </w:rPr>
        <w:t>- Elsi Elkins and Linda May</w:t>
      </w:r>
    </w:p>
    <w:p w:rsidR="00D271BA" w:rsidRDefault="00D271BA" w:rsidP="003637A8">
      <w:pPr>
        <w:spacing w:line="360" w:lineRule="auto"/>
        <w:ind w:left="360"/>
        <w:rPr>
          <w:rFonts w:ascii="Garamond" w:hAnsi="Garamond"/>
          <w:u w:val="single"/>
        </w:rPr>
      </w:pPr>
      <w:r>
        <w:rPr>
          <w:rFonts w:ascii="Garamond" w:hAnsi="Garamond"/>
          <w:u w:val="single"/>
        </w:rPr>
        <w:t xml:space="preserve">Coastal Family Health </w:t>
      </w:r>
      <w:r w:rsidRPr="00D271BA">
        <w:rPr>
          <w:rFonts w:ascii="Garamond" w:hAnsi="Garamond"/>
        </w:rPr>
        <w:t>-  Nicole Treber</w:t>
      </w:r>
    </w:p>
    <w:p w:rsidR="00D271BA" w:rsidRPr="00D271BA" w:rsidRDefault="00D271BA" w:rsidP="003637A8">
      <w:pPr>
        <w:spacing w:line="360" w:lineRule="auto"/>
        <w:ind w:left="360"/>
        <w:rPr>
          <w:rFonts w:ascii="Garamond" w:hAnsi="Garamond"/>
        </w:rPr>
      </w:pPr>
      <w:r>
        <w:rPr>
          <w:rFonts w:ascii="Garamond" w:hAnsi="Garamond"/>
          <w:u w:val="single"/>
        </w:rPr>
        <w:t>Cow Creek Health and Wellness Center</w:t>
      </w:r>
      <w:r w:rsidRPr="00DE720E">
        <w:rPr>
          <w:rFonts w:ascii="Garamond" w:hAnsi="Garamond"/>
        </w:rPr>
        <w:t xml:space="preserve">- </w:t>
      </w:r>
      <w:r w:rsidRPr="00D271BA">
        <w:rPr>
          <w:rFonts w:ascii="Garamond" w:hAnsi="Garamond"/>
        </w:rPr>
        <w:t>Andrea Davis</w:t>
      </w:r>
    </w:p>
    <w:p w:rsidR="00D271BA" w:rsidRDefault="0011794B" w:rsidP="00D271BA">
      <w:pPr>
        <w:spacing w:line="360" w:lineRule="auto"/>
        <w:ind w:left="360"/>
        <w:rPr>
          <w:rFonts w:ascii="Garamond" w:hAnsi="Garamond"/>
          <w:u w:val="single"/>
        </w:rPr>
      </w:pPr>
      <w:r>
        <w:rPr>
          <w:rFonts w:ascii="Garamond" w:hAnsi="Garamond"/>
          <w:u w:val="single"/>
        </w:rPr>
        <w:t>DMAP</w:t>
      </w:r>
      <w:r w:rsidR="00101D77" w:rsidRPr="00101D77">
        <w:rPr>
          <w:rFonts w:ascii="Garamond" w:hAnsi="Garamond"/>
        </w:rPr>
        <w:t xml:space="preserve">- </w:t>
      </w:r>
      <w:r>
        <w:rPr>
          <w:rFonts w:ascii="Garamond" w:hAnsi="Garamond"/>
        </w:rPr>
        <w:t>Helena Kesch</w:t>
      </w:r>
    </w:p>
    <w:p w:rsidR="00D271BA" w:rsidRDefault="00D271BA" w:rsidP="00B14C5B">
      <w:pPr>
        <w:spacing w:line="360" w:lineRule="auto"/>
        <w:ind w:left="360"/>
        <w:rPr>
          <w:rFonts w:ascii="Garamond" w:hAnsi="Garamond"/>
          <w:u w:val="single"/>
        </w:rPr>
      </w:pPr>
      <w:r>
        <w:rPr>
          <w:rFonts w:ascii="Garamond" w:hAnsi="Garamond"/>
          <w:u w:val="single"/>
        </w:rPr>
        <w:lastRenderedPageBreak/>
        <w:t xml:space="preserve">Mosaic </w:t>
      </w:r>
      <w:r w:rsidRPr="00D271BA">
        <w:rPr>
          <w:rFonts w:ascii="Garamond" w:hAnsi="Garamond"/>
        </w:rPr>
        <w:t>– Elva Lopez</w:t>
      </w:r>
    </w:p>
    <w:p w:rsidR="00B14C5B" w:rsidRPr="005E1D31" w:rsidRDefault="00B14C5B" w:rsidP="00B14C5B">
      <w:pPr>
        <w:spacing w:line="360" w:lineRule="auto"/>
        <w:ind w:left="360"/>
        <w:rPr>
          <w:rFonts w:ascii="Garamond" w:hAnsi="Garamond"/>
        </w:rPr>
      </w:pPr>
      <w:r w:rsidRPr="005E1D31">
        <w:rPr>
          <w:rFonts w:ascii="Garamond" w:hAnsi="Garamond"/>
          <w:u w:val="single"/>
        </w:rPr>
        <w:t>NARA</w:t>
      </w:r>
      <w:r w:rsidR="005E1D31" w:rsidRPr="005E1D31">
        <w:rPr>
          <w:rFonts w:ascii="Garamond" w:hAnsi="Garamond"/>
          <w:u w:val="single"/>
        </w:rPr>
        <w:t xml:space="preserve"> </w:t>
      </w:r>
      <w:r w:rsidR="005E1D31" w:rsidRPr="005E1D31">
        <w:rPr>
          <w:rFonts w:ascii="Garamond" w:hAnsi="Garamond"/>
        </w:rPr>
        <w:t>– Toni Matt</w:t>
      </w:r>
      <w:r w:rsidR="0011794B">
        <w:rPr>
          <w:rFonts w:ascii="Garamond" w:hAnsi="Garamond"/>
        </w:rPr>
        <w:t xml:space="preserve">, </w:t>
      </w:r>
      <w:r w:rsidR="00D271BA">
        <w:rPr>
          <w:rFonts w:ascii="Garamond" w:hAnsi="Garamond"/>
        </w:rPr>
        <w:t>Heather Gurke and Rachelle Frame</w:t>
      </w:r>
    </w:p>
    <w:p w:rsidR="00D271BA" w:rsidRDefault="00D271BA" w:rsidP="00B14C5B">
      <w:pPr>
        <w:spacing w:line="360" w:lineRule="auto"/>
        <w:ind w:left="360"/>
        <w:rPr>
          <w:rFonts w:ascii="Garamond" w:hAnsi="Garamond"/>
          <w:u w:val="single"/>
        </w:rPr>
      </w:pPr>
      <w:r>
        <w:rPr>
          <w:rFonts w:ascii="Garamond" w:hAnsi="Garamond"/>
          <w:u w:val="single"/>
        </w:rPr>
        <w:t>NWHS</w:t>
      </w:r>
      <w:r w:rsidRPr="00D271BA">
        <w:rPr>
          <w:rFonts w:ascii="Garamond" w:hAnsi="Garamond"/>
        </w:rPr>
        <w:t>- Maggie Erpelding,</w:t>
      </w:r>
      <w:r>
        <w:rPr>
          <w:rFonts w:ascii="Garamond" w:hAnsi="Garamond"/>
        </w:rPr>
        <w:t xml:space="preserve"> Hugo Fernandez and Nancy Zenuhin</w:t>
      </w:r>
      <w:r>
        <w:rPr>
          <w:rFonts w:ascii="Garamond" w:hAnsi="Garamond"/>
          <w:u w:val="single"/>
        </w:rPr>
        <w:t xml:space="preserve"> </w:t>
      </w:r>
    </w:p>
    <w:p w:rsidR="00B14C5B" w:rsidRPr="00C473F8" w:rsidRDefault="00B14C5B" w:rsidP="00B14C5B">
      <w:pPr>
        <w:spacing w:line="360" w:lineRule="auto"/>
        <w:ind w:left="360"/>
        <w:rPr>
          <w:rFonts w:ascii="Garamond" w:hAnsi="Garamond"/>
        </w:rPr>
      </w:pPr>
      <w:r w:rsidRPr="00C473F8">
        <w:rPr>
          <w:rFonts w:ascii="Garamond" w:hAnsi="Garamond"/>
          <w:u w:val="single"/>
        </w:rPr>
        <w:t>Office of Healthy Kid</w:t>
      </w:r>
      <w:r w:rsidR="0026432D" w:rsidRPr="00C473F8">
        <w:rPr>
          <w:rFonts w:ascii="Garamond" w:hAnsi="Garamond"/>
          <w:u w:val="single"/>
        </w:rPr>
        <w:t>s</w:t>
      </w:r>
      <w:r w:rsidR="00C473F8" w:rsidRPr="00C473F8">
        <w:rPr>
          <w:rFonts w:ascii="Garamond" w:hAnsi="Garamond"/>
          <w:u w:val="single"/>
        </w:rPr>
        <w:t xml:space="preserve"> </w:t>
      </w:r>
      <w:r w:rsidR="00C473F8" w:rsidRPr="00C473F8">
        <w:rPr>
          <w:rFonts w:ascii="Garamond" w:hAnsi="Garamond"/>
        </w:rPr>
        <w:t>- Vivian Levy</w:t>
      </w:r>
      <w:r w:rsidR="0011794B">
        <w:rPr>
          <w:rFonts w:ascii="Garamond" w:hAnsi="Garamond"/>
        </w:rPr>
        <w:t>, Mary Falls-Staley</w:t>
      </w:r>
      <w:r w:rsidR="00D271BA">
        <w:rPr>
          <w:rFonts w:ascii="Garamond" w:hAnsi="Garamond"/>
        </w:rPr>
        <w:t xml:space="preserve"> and Jon Gail.</w:t>
      </w:r>
    </w:p>
    <w:p w:rsidR="00E14949" w:rsidRPr="00D3220B" w:rsidRDefault="00E14949" w:rsidP="00B14C5B">
      <w:pPr>
        <w:spacing w:line="360" w:lineRule="auto"/>
        <w:ind w:left="360"/>
        <w:rPr>
          <w:rFonts w:ascii="Garamond" w:hAnsi="Garamond"/>
          <w:u w:val="single"/>
        </w:rPr>
      </w:pPr>
      <w:r w:rsidRPr="00D3220B">
        <w:rPr>
          <w:rFonts w:ascii="Garamond" w:hAnsi="Garamond"/>
          <w:u w:val="single"/>
        </w:rPr>
        <w:lastRenderedPageBreak/>
        <w:t>OHSU, Richmond Clinic</w:t>
      </w:r>
      <w:r w:rsidR="00075094" w:rsidRPr="00D3220B">
        <w:rPr>
          <w:rFonts w:ascii="Garamond" w:hAnsi="Garamond"/>
          <w:u w:val="single"/>
        </w:rPr>
        <w:t xml:space="preserve"> </w:t>
      </w:r>
      <w:r w:rsidR="00D3220B" w:rsidRPr="00D3220B">
        <w:rPr>
          <w:rFonts w:ascii="Garamond" w:hAnsi="Garamond"/>
        </w:rPr>
        <w:t>–</w:t>
      </w:r>
      <w:r w:rsidR="00075094" w:rsidRPr="00D3220B">
        <w:rPr>
          <w:rFonts w:ascii="Garamond" w:hAnsi="Garamond"/>
        </w:rPr>
        <w:t xml:space="preserve"> </w:t>
      </w:r>
      <w:r w:rsidR="00D3220B" w:rsidRPr="00D3220B">
        <w:rPr>
          <w:rFonts w:ascii="Garamond" w:hAnsi="Garamond"/>
        </w:rPr>
        <w:t>Jo St. Clair</w:t>
      </w:r>
    </w:p>
    <w:p w:rsidR="00B14C5B" w:rsidRDefault="00B14C5B" w:rsidP="00B14C5B">
      <w:pPr>
        <w:spacing w:line="360" w:lineRule="auto"/>
        <w:ind w:left="360"/>
        <w:rPr>
          <w:rFonts w:ascii="Garamond" w:hAnsi="Garamond"/>
        </w:rPr>
      </w:pPr>
      <w:r w:rsidRPr="00D3220B">
        <w:rPr>
          <w:rFonts w:ascii="Garamond" w:hAnsi="Garamond"/>
          <w:u w:val="single"/>
        </w:rPr>
        <w:t>OPCA</w:t>
      </w:r>
      <w:r w:rsidR="00D3220B" w:rsidRPr="00D3220B">
        <w:rPr>
          <w:rFonts w:ascii="Garamond" w:hAnsi="Garamond"/>
          <w:u w:val="single"/>
        </w:rPr>
        <w:t xml:space="preserve"> </w:t>
      </w:r>
      <w:r w:rsidR="00D3220B" w:rsidRPr="00D3220B">
        <w:rPr>
          <w:rFonts w:ascii="Garamond" w:hAnsi="Garamond"/>
        </w:rPr>
        <w:t>–Claire Tranchese</w:t>
      </w:r>
    </w:p>
    <w:p w:rsidR="000A0FFE" w:rsidRDefault="000A0FFE" w:rsidP="00B14C5B">
      <w:pPr>
        <w:spacing w:line="360" w:lineRule="auto"/>
        <w:ind w:left="360"/>
        <w:rPr>
          <w:rFonts w:ascii="Garamond" w:hAnsi="Garamond"/>
        </w:rPr>
      </w:pPr>
      <w:r>
        <w:rPr>
          <w:rFonts w:ascii="Garamond" w:hAnsi="Garamond"/>
          <w:u w:val="single"/>
        </w:rPr>
        <w:lastRenderedPageBreak/>
        <w:t xml:space="preserve">Tuality Hospital </w:t>
      </w:r>
      <w:r>
        <w:rPr>
          <w:rFonts w:ascii="Garamond" w:hAnsi="Garamond"/>
        </w:rPr>
        <w:t>– Janet Kirkland, Anita Campos and Jill Braukman</w:t>
      </w:r>
    </w:p>
    <w:p w:rsidR="00D52B07" w:rsidRPr="00D52B07" w:rsidRDefault="00D52B07" w:rsidP="00D52B07">
      <w:pPr>
        <w:spacing w:line="360" w:lineRule="auto"/>
        <w:ind w:left="360"/>
        <w:rPr>
          <w:rFonts w:ascii="Garamond" w:hAnsi="Garamond"/>
          <w:sz w:val="23"/>
          <w:szCs w:val="23"/>
          <w:u w:val="single"/>
        </w:rPr>
        <w:sectPr w:rsidR="00D52B07" w:rsidRPr="00D52B07" w:rsidSect="00A754D5">
          <w:type w:val="continuous"/>
          <w:pgSz w:w="12240" w:h="15840"/>
          <w:pgMar w:top="806" w:right="720" w:bottom="720" w:left="806" w:header="720" w:footer="504" w:gutter="0"/>
          <w:cols w:num="2" w:space="720"/>
          <w:titlePg/>
          <w:docGrid w:linePitch="360"/>
        </w:sectPr>
      </w:pPr>
      <w:r w:rsidRPr="00D52B07">
        <w:rPr>
          <w:rFonts w:ascii="Garamond" w:hAnsi="Garamond"/>
          <w:sz w:val="23"/>
          <w:szCs w:val="23"/>
          <w:u w:val="single"/>
        </w:rPr>
        <w:t>Virginia Garcia</w:t>
      </w:r>
      <w:r w:rsidRPr="00D52B07">
        <w:rPr>
          <w:rFonts w:ascii="Garamond" w:hAnsi="Garamond"/>
          <w:sz w:val="23"/>
          <w:szCs w:val="23"/>
        </w:rPr>
        <w:t xml:space="preserve"> - Ignolia Duyck</w:t>
      </w:r>
    </w:p>
    <w:p w:rsidR="002679E4" w:rsidRDefault="006507D3" w:rsidP="006E4A01">
      <w:pPr>
        <w:rPr>
          <w:rFonts w:ascii="Verdana" w:hAnsi="Verdana" w:cs="Arial"/>
          <w:b/>
          <w:sz w:val="22"/>
          <w:szCs w:val="22"/>
          <w:u w:val="single"/>
        </w:rPr>
      </w:pPr>
      <w:r w:rsidRPr="001C3A11">
        <w:rPr>
          <w:rFonts w:ascii="Verdana" w:hAnsi="Verdana" w:cs="Arial"/>
          <w:b/>
          <w:sz w:val="22"/>
          <w:szCs w:val="22"/>
          <w:u w:val="single"/>
        </w:rPr>
        <w:lastRenderedPageBreak/>
        <w:t>Attendees</w:t>
      </w:r>
      <w:r>
        <w:rPr>
          <w:rFonts w:ascii="Verdana" w:hAnsi="Verdana" w:cs="Arial"/>
          <w:b/>
          <w:sz w:val="22"/>
          <w:szCs w:val="22"/>
          <w:u w:val="single"/>
        </w:rPr>
        <w:t xml:space="preserve"> on Phone</w:t>
      </w:r>
    </w:p>
    <w:p w:rsidR="006507D3" w:rsidRDefault="006507D3" w:rsidP="006E4A01">
      <w:pPr>
        <w:rPr>
          <w:rFonts w:ascii="Verdana" w:hAnsi="Verdana" w:cs="Arial"/>
          <w:b/>
          <w:sz w:val="22"/>
          <w:szCs w:val="22"/>
          <w:u w:val="single"/>
        </w:rPr>
      </w:pPr>
    </w:p>
    <w:p w:rsidR="00430182" w:rsidRPr="00430182" w:rsidRDefault="00430182" w:rsidP="00BC5C45">
      <w:pPr>
        <w:spacing w:line="360" w:lineRule="auto"/>
        <w:ind w:left="360"/>
        <w:rPr>
          <w:rFonts w:ascii="Garamond" w:hAnsi="Garamond"/>
        </w:rPr>
      </w:pPr>
      <w:r>
        <w:rPr>
          <w:rFonts w:ascii="Garamond" w:hAnsi="Garamond"/>
          <w:u w:val="single"/>
        </w:rPr>
        <w:t xml:space="preserve">Waterfall Clinic </w:t>
      </w:r>
      <w:r w:rsidRPr="00430182">
        <w:rPr>
          <w:rFonts w:ascii="Garamond" w:hAnsi="Garamond"/>
        </w:rPr>
        <w:t>- Tina Scarborough</w:t>
      </w:r>
    </w:p>
    <w:p w:rsidR="00B63DEA" w:rsidRPr="00BC5C45" w:rsidRDefault="00B63DEA" w:rsidP="00B63DEA">
      <w:pPr>
        <w:spacing w:line="360" w:lineRule="auto"/>
        <w:ind w:left="360"/>
        <w:rPr>
          <w:rFonts w:ascii="Garamond" w:hAnsi="Garamond"/>
        </w:rPr>
      </w:pPr>
      <w:r w:rsidRPr="00BC5C45">
        <w:rPr>
          <w:rFonts w:ascii="Garamond" w:hAnsi="Garamond"/>
          <w:u w:val="single"/>
        </w:rPr>
        <w:t xml:space="preserve">La Clinica del Valle </w:t>
      </w:r>
      <w:r w:rsidR="002679F6" w:rsidRPr="00BC5C45">
        <w:rPr>
          <w:rFonts w:ascii="Garamond" w:hAnsi="Garamond"/>
        </w:rPr>
        <w:t>–</w:t>
      </w:r>
      <w:r w:rsidRPr="00BC5C45">
        <w:t xml:space="preserve"> </w:t>
      </w:r>
      <w:r w:rsidR="0008033F">
        <w:rPr>
          <w:rFonts w:ascii="Garamond" w:hAnsi="Garamond"/>
        </w:rPr>
        <w:t>Mari</w:t>
      </w:r>
      <w:r w:rsidR="00430182">
        <w:rPr>
          <w:rFonts w:ascii="Garamond" w:hAnsi="Garamond"/>
        </w:rPr>
        <w:t>a, Grace, Erica, Liz &amp;</w:t>
      </w:r>
      <w:r w:rsidR="0008033F">
        <w:rPr>
          <w:rFonts w:ascii="Garamond" w:hAnsi="Garamond"/>
        </w:rPr>
        <w:t xml:space="preserve"> </w:t>
      </w:r>
      <w:r w:rsidR="002679F6" w:rsidRPr="00BC5C45">
        <w:rPr>
          <w:rFonts w:ascii="Garamond" w:hAnsi="Garamond"/>
        </w:rPr>
        <w:t>Claudia</w:t>
      </w:r>
    </w:p>
    <w:p w:rsidR="00BE3120" w:rsidRPr="00BC5C45" w:rsidRDefault="00BE3120" w:rsidP="00A42FA1">
      <w:pPr>
        <w:spacing w:line="360" w:lineRule="auto"/>
        <w:ind w:left="360"/>
        <w:rPr>
          <w:rFonts w:ascii="Garamond" w:hAnsi="Garamond"/>
        </w:rPr>
      </w:pPr>
      <w:r w:rsidRPr="00BC5C45">
        <w:rPr>
          <w:rFonts w:ascii="Garamond" w:hAnsi="Garamond"/>
          <w:u w:val="single"/>
        </w:rPr>
        <w:t xml:space="preserve">Salud </w:t>
      </w:r>
      <w:r w:rsidR="00430182">
        <w:rPr>
          <w:rFonts w:ascii="Garamond" w:hAnsi="Garamond"/>
        </w:rPr>
        <w:t>- Kris Bravo &amp;</w:t>
      </w:r>
      <w:r w:rsidRPr="00BC5C45">
        <w:rPr>
          <w:rFonts w:ascii="Garamond" w:hAnsi="Garamond"/>
        </w:rPr>
        <w:t xml:space="preserve"> Elizabeth Montes</w:t>
      </w:r>
    </w:p>
    <w:p w:rsidR="00BC5C45" w:rsidRPr="00430182" w:rsidRDefault="00430182" w:rsidP="00A42FA1">
      <w:pPr>
        <w:spacing w:line="360" w:lineRule="auto"/>
        <w:ind w:left="360"/>
        <w:rPr>
          <w:rFonts w:ascii="Garamond" w:hAnsi="Garamond"/>
        </w:rPr>
      </w:pPr>
      <w:r>
        <w:rPr>
          <w:rFonts w:ascii="Garamond" w:hAnsi="Garamond"/>
          <w:u w:val="single"/>
        </w:rPr>
        <w:t xml:space="preserve">Richmond/OHSU </w:t>
      </w:r>
      <w:r w:rsidRPr="00430182">
        <w:rPr>
          <w:rFonts w:ascii="Garamond" w:hAnsi="Garamond"/>
        </w:rPr>
        <w:t xml:space="preserve">- </w:t>
      </w:r>
      <w:r w:rsidR="00BC5C45" w:rsidRPr="00430182">
        <w:rPr>
          <w:rFonts w:ascii="Garamond" w:hAnsi="Garamond"/>
        </w:rPr>
        <w:t>Barbara Deitrich</w:t>
      </w:r>
    </w:p>
    <w:p w:rsidR="006507D3" w:rsidRDefault="006507D3" w:rsidP="002679F6">
      <w:pPr>
        <w:spacing w:line="360" w:lineRule="auto"/>
        <w:ind w:firstLine="360"/>
        <w:rPr>
          <w:rFonts w:ascii="Garamond" w:hAnsi="Garamond"/>
        </w:rPr>
      </w:pPr>
      <w:r w:rsidRPr="00DE720E">
        <w:rPr>
          <w:rFonts w:ascii="Garamond" w:hAnsi="Garamond"/>
          <w:u w:val="single"/>
        </w:rPr>
        <w:t>Umpqua Community Health Center</w:t>
      </w:r>
      <w:r w:rsidR="00B63DEA" w:rsidRPr="00DE720E">
        <w:rPr>
          <w:rFonts w:ascii="Garamond" w:hAnsi="Garamond"/>
          <w:u w:val="single"/>
        </w:rPr>
        <w:t xml:space="preserve"> </w:t>
      </w:r>
      <w:r w:rsidR="00B63DEA" w:rsidRPr="00DE720E">
        <w:rPr>
          <w:rFonts w:ascii="Garamond" w:hAnsi="Garamond"/>
        </w:rPr>
        <w:t>– Brenda Lewis</w:t>
      </w:r>
    </w:p>
    <w:p w:rsidR="00430182" w:rsidRPr="00DE720E" w:rsidRDefault="00430182" w:rsidP="002679F6">
      <w:pPr>
        <w:spacing w:line="360" w:lineRule="auto"/>
        <w:ind w:firstLine="360"/>
        <w:rPr>
          <w:rFonts w:ascii="Garamond" w:hAnsi="Garamond"/>
        </w:rPr>
      </w:pPr>
      <w:r w:rsidRPr="00430182">
        <w:rPr>
          <w:rFonts w:ascii="Garamond" w:hAnsi="Garamond"/>
          <w:u w:val="single"/>
        </w:rPr>
        <w:t>Valley Family Healthcare</w:t>
      </w:r>
      <w:r>
        <w:rPr>
          <w:rFonts w:ascii="Garamond" w:hAnsi="Garamond"/>
        </w:rPr>
        <w:t xml:space="preserve"> - Maria Vargas</w:t>
      </w:r>
    </w:p>
    <w:p w:rsidR="006507D3" w:rsidRDefault="006507D3" w:rsidP="006E4A01">
      <w:pPr>
        <w:rPr>
          <w:rFonts w:ascii="Verdana" w:hAnsi="Verdana"/>
          <w:b/>
        </w:rPr>
      </w:pPr>
    </w:p>
    <w:p w:rsidR="002A5EF0" w:rsidRPr="001C3A11" w:rsidRDefault="002A5EF0" w:rsidP="006E4A01">
      <w:pPr>
        <w:rPr>
          <w:rFonts w:ascii="Verdana" w:hAnsi="Verdana"/>
          <w:b/>
          <w:sz w:val="22"/>
          <w:szCs w:val="22"/>
        </w:rPr>
      </w:pPr>
      <w:r w:rsidRPr="001C3A11">
        <w:rPr>
          <w:rFonts w:ascii="Verdana" w:hAnsi="Verdana"/>
          <w:b/>
          <w:sz w:val="22"/>
          <w:szCs w:val="22"/>
        </w:rPr>
        <w:t>Handouts/Attachments</w:t>
      </w:r>
    </w:p>
    <w:p w:rsidR="00BE2865" w:rsidRDefault="00BE2865" w:rsidP="00D416B9">
      <w:pPr>
        <w:pStyle w:val="ListParagraph"/>
        <w:numPr>
          <w:ilvl w:val="0"/>
          <w:numId w:val="2"/>
        </w:numPr>
        <w:rPr>
          <w:rFonts w:ascii="Garamond" w:hAnsi="Garamond"/>
        </w:rPr>
        <w:sectPr w:rsidR="00BE2865" w:rsidSect="00A754D5">
          <w:type w:val="continuous"/>
          <w:pgSz w:w="12240" w:h="15840"/>
          <w:pgMar w:top="806" w:right="720" w:bottom="720" w:left="806" w:header="720" w:footer="504" w:gutter="0"/>
          <w:cols w:space="720"/>
          <w:titlePg/>
          <w:docGrid w:linePitch="360"/>
        </w:sectPr>
      </w:pPr>
    </w:p>
    <w:p w:rsidR="00C514D4" w:rsidRDefault="00C514D4" w:rsidP="00D416B9">
      <w:pPr>
        <w:pStyle w:val="ListParagraph"/>
        <w:numPr>
          <w:ilvl w:val="0"/>
          <w:numId w:val="2"/>
        </w:numPr>
        <w:rPr>
          <w:rFonts w:ascii="Garamond" w:hAnsi="Garamond"/>
        </w:rPr>
      </w:pPr>
      <w:r w:rsidRPr="00C514D4">
        <w:rPr>
          <w:rFonts w:ascii="Garamond" w:hAnsi="Garamond"/>
        </w:rPr>
        <w:lastRenderedPageBreak/>
        <w:t>Agenda</w:t>
      </w:r>
    </w:p>
    <w:p w:rsidR="001D5219" w:rsidRPr="001D5219" w:rsidRDefault="001D5219" w:rsidP="001D5219">
      <w:pPr>
        <w:pStyle w:val="ListParagraph"/>
        <w:numPr>
          <w:ilvl w:val="0"/>
          <w:numId w:val="2"/>
        </w:numPr>
        <w:rPr>
          <w:rFonts w:ascii="Garamond" w:hAnsi="Garamond"/>
        </w:rPr>
      </w:pPr>
      <w:r>
        <w:rPr>
          <w:rFonts w:ascii="Garamond" w:hAnsi="Garamond"/>
        </w:rPr>
        <w:t>OHAC Exchange Comments</w:t>
      </w:r>
    </w:p>
    <w:p w:rsidR="002F3FD1" w:rsidRDefault="001D5219" w:rsidP="001D5219">
      <w:pPr>
        <w:pStyle w:val="ListParagraph"/>
        <w:numPr>
          <w:ilvl w:val="0"/>
          <w:numId w:val="2"/>
        </w:numPr>
        <w:rPr>
          <w:rFonts w:ascii="Garamond" w:hAnsi="Garamond"/>
        </w:rPr>
      </w:pPr>
      <w:r>
        <w:rPr>
          <w:rFonts w:ascii="Garamond" w:hAnsi="Garamond"/>
        </w:rPr>
        <w:t>Psycho Social Factors Handout</w:t>
      </w:r>
    </w:p>
    <w:p w:rsidR="001D5219" w:rsidRPr="001D5219" w:rsidRDefault="001D5219" w:rsidP="001D5219">
      <w:pPr>
        <w:pStyle w:val="ListParagraph"/>
        <w:numPr>
          <w:ilvl w:val="0"/>
          <w:numId w:val="2"/>
        </w:numPr>
        <w:rPr>
          <w:rFonts w:ascii="Garamond" w:hAnsi="Garamond"/>
        </w:rPr>
      </w:pPr>
      <w:r>
        <w:rPr>
          <w:rFonts w:ascii="Garamond" w:hAnsi="Garamond"/>
        </w:rPr>
        <w:t>PsychoSocial Barriers Legislative Concept</w:t>
      </w:r>
    </w:p>
    <w:p w:rsidR="002F3FD1" w:rsidRDefault="001D5219" w:rsidP="00D416B9">
      <w:pPr>
        <w:pStyle w:val="ListParagraph"/>
        <w:numPr>
          <w:ilvl w:val="0"/>
          <w:numId w:val="2"/>
        </w:numPr>
        <w:rPr>
          <w:rFonts w:ascii="Garamond" w:hAnsi="Garamond"/>
        </w:rPr>
      </w:pPr>
      <w:r>
        <w:rPr>
          <w:rFonts w:ascii="Garamond" w:hAnsi="Garamond"/>
        </w:rPr>
        <w:t>Patients Self-Management Collaborative flyer</w:t>
      </w:r>
    </w:p>
    <w:p w:rsidR="002F3FD1" w:rsidRPr="0097418D" w:rsidRDefault="001D5219" w:rsidP="0097418D">
      <w:pPr>
        <w:pStyle w:val="ListParagraph"/>
        <w:numPr>
          <w:ilvl w:val="0"/>
          <w:numId w:val="2"/>
        </w:numPr>
        <w:rPr>
          <w:rFonts w:ascii="Garamond" w:hAnsi="Garamond"/>
        </w:rPr>
      </w:pPr>
      <w:r>
        <w:rPr>
          <w:rFonts w:ascii="Garamond" w:hAnsi="Garamond"/>
        </w:rPr>
        <w:t>It Takes a Neighborhood Program</w:t>
      </w:r>
      <w:r w:rsidR="00522859">
        <w:rPr>
          <w:rFonts w:ascii="Garamond" w:hAnsi="Garamond"/>
        </w:rPr>
        <w:t xml:space="preserve"> (NWHS and Outside In are the current participants)</w:t>
      </w:r>
    </w:p>
    <w:p w:rsidR="0057739C" w:rsidRPr="0057739C" w:rsidRDefault="001D5219" w:rsidP="0057739C">
      <w:pPr>
        <w:pStyle w:val="ListParagraph"/>
        <w:numPr>
          <w:ilvl w:val="0"/>
          <w:numId w:val="2"/>
        </w:numPr>
        <w:rPr>
          <w:rFonts w:ascii="Garamond" w:hAnsi="Garamond"/>
        </w:rPr>
      </w:pPr>
      <w:r>
        <w:rPr>
          <w:rFonts w:ascii="Garamond" w:hAnsi="Garamond"/>
        </w:rPr>
        <w:t>Pregnancy and Healthy Kids Handout</w:t>
      </w:r>
    </w:p>
    <w:p w:rsidR="0057739C" w:rsidRDefault="001D5219" w:rsidP="0057739C">
      <w:pPr>
        <w:pStyle w:val="ListParagraph"/>
        <w:numPr>
          <w:ilvl w:val="0"/>
          <w:numId w:val="2"/>
        </w:numPr>
        <w:rPr>
          <w:rFonts w:ascii="Garamond" w:hAnsi="Garamond"/>
        </w:rPr>
      </w:pPr>
      <w:r>
        <w:rPr>
          <w:rFonts w:ascii="Garamond" w:hAnsi="Garamond"/>
        </w:rPr>
        <w:lastRenderedPageBreak/>
        <w:t>Unaccompanied Youth HK Handout</w:t>
      </w:r>
    </w:p>
    <w:p w:rsidR="0057739C" w:rsidRDefault="001D5219" w:rsidP="001D5219">
      <w:pPr>
        <w:pStyle w:val="ListParagraph"/>
        <w:numPr>
          <w:ilvl w:val="0"/>
          <w:numId w:val="2"/>
        </w:numPr>
        <w:rPr>
          <w:rFonts w:ascii="Garamond" w:hAnsi="Garamond"/>
        </w:rPr>
      </w:pPr>
      <w:r>
        <w:rPr>
          <w:rFonts w:ascii="Garamond" w:hAnsi="Garamond"/>
        </w:rPr>
        <w:t>Soy Sanyo Flyer Spanish</w:t>
      </w:r>
    </w:p>
    <w:p w:rsidR="001D5219" w:rsidRDefault="001D5219" w:rsidP="001D5219">
      <w:pPr>
        <w:pStyle w:val="ListParagraph"/>
        <w:numPr>
          <w:ilvl w:val="0"/>
          <w:numId w:val="2"/>
        </w:numPr>
        <w:rPr>
          <w:rFonts w:ascii="Garamond" w:hAnsi="Garamond"/>
        </w:rPr>
      </w:pPr>
      <w:r>
        <w:rPr>
          <w:rFonts w:ascii="Garamond" w:hAnsi="Garamond"/>
        </w:rPr>
        <w:t>Soy Sanyo Flyer English</w:t>
      </w:r>
    </w:p>
    <w:p w:rsidR="0097418D" w:rsidRPr="001D5219" w:rsidRDefault="0097418D" w:rsidP="001D5219">
      <w:pPr>
        <w:pStyle w:val="ListParagraph"/>
        <w:numPr>
          <w:ilvl w:val="0"/>
          <w:numId w:val="2"/>
        </w:numPr>
        <w:rPr>
          <w:rFonts w:ascii="Garamond" w:hAnsi="Garamond"/>
        </w:rPr>
      </w:pPr>
      <w:r>
        <w:rPr>
          <w:rFonts w:ascii="Garamond" w:hAnsi="Garamond"/>
        </w:rPr>
        <w:t>Outreach vs Non-Outreach. What you can disclose to whom</w:t>
      </w:r>
    </w:p>
    <w:p w:rsidR="0057739C" w:rsidRPr="002F3FD1" w:rsidRDefault="001D5219" w:rsidP="0057739C">
      <w:pPr>
        <w:pStyle w:val="ListParagraph"/>
        <w:numPr>
          <w:ilvl w:val="0"/>
          <w:numId w:val="2"/>
        </w:numPr>
        <w:rPr>
          <w:rFonts w:ascii="Garamond" w:hAnsi="Garamond"/>
        </w:rPr>
      </w:pPr>
      <w:r>
        <w:rPr>
          <w:rFonts w:ascii="Garamond" w:hAnsi="Garamond"/>
        </w:rPr>
        <w:t>Evaluation Form</w:t>
      </w:r>
    </w:p>
    <w:p w:rsidR="00BE2865" w:rsidRPr="0057739C" w:rsidRDefault="00BE2865" w:rsidP="0057739C">
      <w:pPr>
        <w:pStyle w:val="ListParagraph"/>
        <w:rPr>
          <w:rFonts w:ascii="Garamond" w:hAnsi="Garamond"/>
        </w:rPr>
      </w:pPr>
    </w:p>
    <w:p w:rsidR="002F3FD1" w:rsidRPr="002F3FD1" w:rsidRDefault="002F3FD1" w:rsidP="002F3FD1">
      <w:pPr>
        <w:rPr>
          <w:rFonts w:ascii="Garamond" w:hAnsi="Garamond"/>
        </w:rPr>
        <w:sectPr w:rsidR="002F3FD1" w:rsidRPr="002F3FD1" w:rsidSect="00BE2865">
          <w:type w:val="continuous"/>
          <w:pgSz w:w="12240" w:h="15840"/>
          <w:pgMar w:top="806" w:right="720" w:bottom="720" w:left="806" w:header="720" w:footer="504" w:gutter="0"/>
          <w:cols w:num="2" w:space="720"/>
          <w:titlePg/>
          <w:docGrid w:linePitch="360"/>
        </w:sectPr>
      </w:pPr>
    </w:p>
    <w:p w:rsidR="002F3FD1" w:rsidRPr="0057739C" w:rsidRDefault="002F3FD1" w:rsidP="0057739C">
      <w:pPr>
        <w:tabs>
          <w:tab w:val="left" w:pos="360"/>
        </w:tabs>
        <w:rPr>
          <w:rFonts w:ascii="Garamond" w:hAnsi="Garamond"/>
        </w:rPr>
      </w:pPr>
    </w:p>
    <w:p w:rsidR="006B0E5D" w:rsidRPr="00D84C73" w:rsidRDefault="00A754D5" w:rsidP="00D84C73">
      <w:pPr>
        <w:pStyle w:val="ListParagraph"/>
        <w:numPr>
          <w:ilvl w:val="0"/>
          <w:numId w:val="16"/>
        </w:numPr>
        <w:tabs>
          <w:tab w:val="left" w:pos="360"/>
        </w:tabs>
        <w:ind w:left="360"/>
        <w:rPr>
          <w:rFonts w:ascii="Garamond" w:hAnsi="Garamond"/>
        </w:rPr>
      </w:pPr>
      <w:r w:rsidRPr="006B0E5D">
        <w:rPr>
          <w:rFonts w:ascii="Verdana" w:hAnsi="Verdana" w:cs="Arial"/>
          <w:b/>
          <w:bCs/>
          <w:sz w:val="22"/>
          <w:szCs w:val="22"/>
        </w:rPr>
        <w:t>OEW Corner</w:t>
      </w:r>
      <w:r w:rsidR="00D02D33">
        <w:rPr>
          <w:rFonts w:ascii="Verdana" w:hAnsi="Verdana" w:cs="Arial"/>
          <w:b/>
          <w:bCs/>
          <w:sz w:val="22"/>
          <w:szCs w:val="22"/>
        </w:rPr>
        <w:t>, OEW Assessment Results</w:t>
      </w:r>
    </w:p>
    <w:p w:rsidR="00DF4B82" w:rsidRPr="00DF4B82" w:rsidRDefault="00DF4B82" w:rsidP="006B0E5D">
      <w:pPr>
        <w:pStyle w:val="ListParagraph"/>
        <w:numPr>
          <w:ilvl w:val="0"/>
          <w:numId w:val="19"/>
        </w:numPr>
        <w:rPr>
          <w:rFonts w:ascii="Garamond" w:hAnsi="Garamond"/>
        </w:rPr>
      </w:pPr>
      <w:r>
        <w:rPr>
          <w:rFonts w:ascii="Garamond" w:hAnsi="Garamond"/>
        </w:rPr>
        <w:t>Claire Tranchese</w:t>
      </w:r>
      <w:r w:rsidR="00CA0150">
        <w:rPr>
          <w:rFonts w:ascii="Garamond" w:hAnsi="Garamond"/>
        </w:rPr>
        <w:t xml:space="preserve"> presented the results of the OEW assessm</w:t>
      </w:r>
      <w:r w:rsidR="0075126B">
        <w:rPr>
          <w:rFonts w:ascii="Garamond" w:hAnsi="Garamond"/>
        </w:rPr>
        <w:t>ent conducted by the OPCA from s</w:t>
      </w:r>
      <w:r w:rsidR="00CA0150">
        <w:rPr>
          <w:rFonts w:ascii="Garamond" w:hAnsi="Garamond"/>
        </w:rPr>
        <w:t>pring thru fall of 2011.</w:t>
      </w:r>
      <w:r w:rsidR="00D950ED">
        <w:rPr>
          <w:rFonts w:ascii="Garamond" w:hAnsi="Garamond"/>
        </w:rPr>
        <w:t xml:space="preserve"> </w:t>
      </w:r>
    </w:p>
    <w:p w:rsidR="003D2037" w:rsidRPr="004F4BD0" w:rsidRDefault="006B0E5D" w:rsidP="004F4BD0">
      <w:pPr>
        <w:pStyle w:val="ListParagraph"/>
        <w:numPr>
          <w:ilvl w:val="0"/>
          <w:numId w:val="19"/>
        </w:numPr>
        <w:rPr>
          <w:rFonts w:ascii="Garamond" w:hAnsi="Garamond"/>
          <w:u w:val="single"/>
        </w:rPr>
      </w:pPr>
      <w:r>
        <w:rPr>
          <w:rFonts w:ascii="Garamond" w:hAnsi="Garamond"/>
          <w:bCs/>
        </w:rPr>
        <w:t>C</w:t>
      </w:r>
      <w:r w:rsidRPr="006B0E5D">
        <w:rPr>
          <w:rFonts w:ascii="Garamond" w:hAnsi="Garamond"/>
          <w:bCs/>
        </w:rPr>
        <w:t>linic</w:t>
      </w:r>
      <w:r w:rsidR="00B64C20">
        <w:rPr>
          <w:rFonts w:ascii="Garamond" w:hAnsi="Garamond"/>
          <w:bCs/>
        </w:rPr>
        <w:t>s</w:t>
      </w:r>
      <w:r>
        <w:rPr>
          <w:rFonts w:ascii="Garamond" w:hAnsi="Garamond"/>
          <w:bCs/>
        </w:rPr>
        <w:t xml:space="preserve"> were </w:t>
      </w:r>
      <w:r w:rsidRPr="006B0E5D">
        <w:rPr>
          <w:rFonts w:ascii="Garamond" w:hAnsi="Garamond"/>
          <w:bCs/>
        </w:rPr>
        <w:t>as asked</w:t>
      </w:r>
      <w:r w:rsidR="00CA0150">
        <w:rPr>
          <w:rFonts w:ascii="Garamond" w:hAnsi="Garamond"/>
          <w:bCs/>
        </w:rPr>
        <w:t xml:space="preserve"> to share their input on the following topics</w:t>
      </w:r>
      <w:r w:rsidR="004F4BD0">
        <w:rPr>
          <w:rFonts w:ascii="Garamond" w:hAnsi="Garamond"/>
          <w:bCs/>
        </w:rPr>
        <w:t>.</w:t>
      </w:r>
    </w:p>
    <w:p w:rsidR="006B0E5D" w:rsidRPr="004F4BD0" w:rsidRDefault="00DF4B82" w:rsidP="004F4BD0">
      <w:pPr>
        <w:pStyle w:val="ListParagraph"/>
        <w:tabs>
          <w:tab w:val="left" w:pos="720"/>
        </w:tabs>
        <w:rPr>
          <w:rFonts w:ascii="Garamond" w:hAnsi="Garamond"/>
          <w:u w:val="single"/>
        </w:rPr>
      </w:pPr>
      <w:r w:rsidRPr="003D2037">
        <w:rPr>
          <w:rFonts w:ascii="Garamond" w:hAnsi="Garamond"/>
        </w:rPr>
        <w:t>“</w:t>
      </w:r>
      <w:r w:rsidRPr="003D2037">
        <w:rPr>
          <w:rFonts w:ascii="Garamond" w:hAnsi="Garamond"/>
          <w:u w:val="single"/>
        </w:rPr>
        <w:t xml:space="preserve">What </w:t>
      </w:r>
      <w:r w:rsidR="00CA0150">
        <w:rPr>
          <w:rFonts w:ascii="Garamond" w:hAnsi="Garamond"/>
          <w:u w:val="single"/>
        </w:rPr>
        <w:t>is the most important thing for</w:t>
      </w:r>
      <w:r w:rsidR="00EC4DC1">
        <w:rPr>
          <w:rFonts w:ascii="Garamond" w:hAnsi="Garamond"/>
          <w:u w:val="single"/>
        </w:rPr>
        <w:t xml:space="preserve"> a</w:t>
      </w:r>
      <w:r w:rsidR="00CA0150">
        <w:rPr>
          <w:rFonts w:ascii="Garamond" w:hAnsi="Garamond"/>
          <w:u w:val="single"/>
        </w:rPr>
        <w:t xml:space="preserve"> new OEW to learn</w:t>
      </w:r>
      <w:r w:rsidRPr="003D2037">
        <w:rPr>
          <w:rFonts w:ascii="Garamond" w:hAnsi="Garamond"/>
          <w:u w:val="single"/>
        </w:rPr>
        <w:t>?</w:t>
      </w:r>
      <w:r w:rsidRPr="003D2037">
        <w:rPr>
          <w:rFonts w:ascii="Garamond" w:hAnsi="Garamond"/>
        </w:rPr>
        <w:t>”</w:t>
      </w:r>
    </w:p>
    <w:p w:rsidR="00D64144" w:rsidRPr="004F4BD0" w:rsidRDefault="00DF4B82" w:rsidP="006B0E5D">
      <w:pPr>
        <w:ind w:firstLine="720"/>
        <w:rPr>
          <w:rFonts w:ascii="Garamond" w:hAnsi="Garamond" w:cs="Arial"/>
          <w:bCs/>
          <w:szCs w:val="22"/>
          <w:u w:val="single"/>
        </w:rPr>
      </w:pPr>
      <w:r w:rsidRPr="004F4BD0">
        <w:rPr>
          <w:rFonts w:ascii="Garamond" w:hAnsi="Garamond" w:cs="Arial"/>
          <w:bCs/>
          <w:szCs w:val="22"/>
          <w:u w:val="single"/>
        </w:rPr>
        <w:t>Responses</w:t>
      </w:r>
      <w:r w:rsidR="006B0E5D" w:rsidRPr="004F4BD0">
        <w:rPr>
          <w:rFonts w:ascii="Garamond" w:hAnsi="Garamond" w:cs="Arial"/>
          <w:bCs/>
          <w:szCs w:val="22"/>
          <w:u w:val="single"/>
        </w:rPr>
        <w:t>:</w:t>
      </w:r>
    </w:p>
    <w:p w:rsidR="004F4BD0" w:rsidRPr="004F4BD0" w:rsidRDefault="004F4BD0" w:rsidP="00DF4B82">
      <w:pPr>
        <w:pStyle w:val="ListParagraph"/>
        <w:numPr>
          <w:ilvl w:val="0"/>
          <w:numId w:val="20"/>
        </w:numPr>
        <w:rPr>
          <w:rFonts w:ascii="Garamond" w:hAnsi="Garamond" w:cs="Arial"/>
          <w:bCs/>
          <w:szCs w:val="22"/>
        </w:rPr>
      </w:pPr>
      <w:r w:rsidRPr="004F4BD0">
        <w:rPr>
          <w:rFonts w:ascii="Garamond" w:hAnsi="Garamond" w:cs="Arial"/>
          <w:bCs/>
          <w:szCs w:val="22"/>
        </w:rPr>
        <w:t xml:space="preserve">Become familiar with local offices. </w:t>
      </w:r>
    </w:p>
    <w:p w:rsidR="006B0E5D" w:rsidRPr="004F4BD0" w:rsidRDefault="004F4BD0" w:rsidP="004F4BD0">
      <w:pPr>
        <w:pStyle w:val="ListParagraph"/>
        <w:numPr>
          <w:ilvl w:val="0"/>
          <w:numId w:val="20"/>
        </w:numPr>
        <w:rPr>
          <w:rFonts w:ascii="Garamond" w:hAnsi="Garamond" w:cs="Arial"/>
          <w:bCs/>
          <w:szCs w:val="22"/>
        </w:rPr>
      </w:pPr>
      <w:r w:rsidRPr="004F4BD0">
        <w:rPr>
          <w:rFonts w:ascii="Garamond" w:hAnsi="Garamond" w:cs="Arial"/>
          <w:bCs/>
          <w:szCs w:val="22"/>
        </w:rPr>
        <w:t>Network and collaborate with case managers,, SPD and gaining services</w:t>
      </w:r>
    </w:p>
    <w:p w:rsidR="004F4BD0" w:rsidRPr="004F4BD0" w:rsidRDefault="004F4BD0" w:rsidP="004F4BD0">
      <w:pPr>
        <w:pStyle w:val="ListParagraph"/>
        <w:numPr>
          <w:ilvl w:val="0"/>
          <w:numId w:val="20"/>
        </w:numPr>
        <w:rPr>
          <w:rFonts w:ascii="Garamond" w:hAnsi="Garamond" w:cs="Arial"/>
          <w:bCs/>
          <w:szCs w:val="22"/>
        </w:rPr>
      </w:pPr>
      <w:r w:rsidRPr="004F4BD0">
        <w:rPr>
          <w:rFonts w:ascii="Garamond" w:hAnsi="Garamond" w:cs="Arial"/>
          <w:bCs/>
          <w:szCs w:val="22"/>
        </w:rPr>
        <w:t>Make the client experience successful through collaboration</w:t>
      </w:r>
    </w:p>
    <w:p w:rsidR="00DF4B82" w:rsidRPr="0075126B" w:rsidRDefault="004F4BD0" w:rsidP="0075126B">
      <w:pPr>
        <w:pStyle w:val="ListParagraph"/>
        <w:numPr>
          <w:ilvl w:val="0"/>
          <w:numId w:val="20"/>
        </w:numPr>
        <w:rPr>
          <w:rFonts w:ascii="Garamond" w:hAnsi="Garamond" w:cs="Arial"/>
          <w:bCs/>
          <w:szCs w:val="22"/>
        </w:rPr>
      </w:pPr>
      <w:r w:rsidRPr="004F4BD0">
        <w:rPr>
          <w:rFonts w:ascii="Garamond" w:hAnsi="Garamond" w:cs="Arial"/>
          <w:bCs/>
          <w:szCs w:val="22"/>
        </w:rPr>
        <w:t>Attend state trainings for eligibility wo</w:t>
      </w:r>
      <w:r>
        <w:rPr>
          <w:rFonts w:ascii="Garamond" w:hAnsi="Garamond" w:cs="Arial"/>
          <w:bCs/>
          <w:szCs w:val="22"/>
        </w:rPr>
        <w:t>r</w:t>
      </w:r>
      <w:r w:rsidRPr="004F4BD0">
        <w:rPr>
          <w:rFonts w:ascii="Garamond" w:hAnsi="Garamond" w:cs="Arial"/>
          <w:bCs/>
          <w:szCs w:val="22"/>
        </w:rPr>
        <w:t xml:space="preserve">kers </w:t>
      </w:r>
    </w:p>
    <w:p w:rsidR="00DF4B82" w:rsidRPr="005A1628" w:rsidRDefault="00DF4B82" w:rsidP="005A1628">
      <w:pPr>
        <w:ind w:left="720"/>
        <w:rPr>
          <w:rFonts w:ascii="Garamond" w:hAnsi="Garamond" w:cs="Arial"/>
          <w:bCs/>
          <w:szCs w:val="22"/>
        </w:rPr>
      </w:pPr>
      <w:r w:rsidRPr="003D2037">
        <w:rPr>
          <w:rFonts w:ascii="Garamond" w:hAnsi="Garamond" w:cs="Arial"/>
          <w:bCs/>
          <w:szCs w:val="22"/>
        </w:rPr>
        <w:t xml:space="preserve"> “</w:t>
      </w:r>
      <w:r w:rsidRPr="003D2037">
        <w:rPr>
          <w:rFonts w:ascii="Garamond" w:hAnsi="Garamond" w:cs="Arial"/>
          <w:bCs/>
          <w:szCs w:val="22"/>
          <w:u w:val="single"/>
        </w:rPr>
        <w:t>What</w:t>
      </w:r>
      <w:r w:rsidR="005A1628">
        <w:rPr>
          <w:rFonts w:ascii="Garamond" w:hAnsi="Garamond" w:cs="Arial"/>
          <w:bCs/>
          <w:szCs w:val="22"/>
          <w:u w:val="single"/>
        </w:rPr>
        <w:t xml:space="preserve"> is the value of outreach done outside of the clinic walls</w:t>
      </w:r>
      <w:r w:rsidRPr="003D2037">
        <w:rPr>
          <w:rFonts w:ascii="Garamond" w:hAnsi="Garamond" w:cs="Arial"/>
          <w:bCs/>
          <w:szCs w:val="22"/>
        </w:rPr>
        <w:t>?”</w:t>
      </w:r>
    </w:p>
    <w:p w:rsidR="00D71D05" w:rsidRPr="00DF4B82" w:rsidRDefault="00DF4B82" w:rsidP="00DF4B82">
      <w:pPr>
        <w:ind w:left="720"/>
        <w:rPr>
          <w:rFonts w:ascii="Garamond" w:hAnsi="Garamond" w:cs="Arial"/>
          <w:bCs/>
          <w:szCs w:val="22"/>
          <w:u w:val="single"/>
        </w:rPr>
      </w:pPr>
      <w:r>
        <w:rPr>
          <w:rFonts w:ascii="Garamond" w:hAnsi="Garamond" w:cs="Arial"/>
          <w:bCs/>
          <w:szCs w:val="22"/>
          <w:u w:val="single"/>
        </w:rPr>
        <w:t>Responses</w:t>
      </w:r>
      <w:r w:rsidR="00E0025D" w:rsidRPr="00DF4B82">
        <w:rPr>
          <w:rFonts w:ascii="Garamond" w:hAnsi="Garamond" w:cs="Arial"/>
          <w:bCs/>
          <w:szCs w:val="22"/>
          <w:u w:val="single"/>
        </w:rPr>
        <w:t>:</w:t>
      </w:r>
    </w:p>
    <w:p w:rsidR="004535FE" w:rsidRPr="005A1628" w:rsidRDefault="005A1628" w:rsidP="005A1628">
      <w:pPr>
        <w:pStyle w:val="ListParagraph"/>
        <w:numPr>
          <w:ilvl w:val="0"/>
          <w:numId w:val="21"/>
        </w:numPr>
        <w:ind w:left="1440"/>
        <w:rPr>
          <w:rFonts w:ascii="Garamond" w:hAnsi="Garamond"/>
          <w:bCs/>
          <w:szCs w:val="20"/>
        </w:rPr>
      </w:pPr>
      <w:r w:rsidRPr="005A1628">
        <w:rPr>
          <w:rFonts w:ascii="Garamond" w:hAnsi="Garamond"/>
          <w:bCs/>
          <w:szCs w:val="20"/>
        </w:rPr>
        <w:t xml:space="preserve">The ability to connect with the people and agencies that can then connect with the potential enrollees/clients. </w:t>
      </w:r>
    </w:p>
    <w:p w:rsidR="005A1628" w:rsidRPr="005A1628" w:rsidRDefault="005A1628" w:rsidP="005A1628">
      <w:pPr>
        <w:pStyle w:val="ListParagraph"/>
        <w:numPr>
          <w:ilvl w:val="0"/>
          <w:numId w:val="21"/>
        </w:numPr>
        <w:ind w:left="1440"/>
        <w:rPr>
          <w:rFonts w:ascii="Garamond" w:hAnsi="Garamond"/>
          <w:bCs/>
          <w:szCs w:val="20"/>
        </w:rPr>
      </w:pPr>
      <w:r w:rsidRPr="005A1628">
        <w:rPr>
          <w:rFonts w:ascii="Garamond" w:hAnsi="Garamond"/>
          <w:bCs/>
          <w:szCs w:val="20"/>
        </w:rPr>
        <w:t>There is a lot of turn over each year in places like schools so you have to re-introduce yourself each year to keep up the connections.</w:t>
      </w:r>
    </w:p>
    <w:p w:rsidR="005A1628" w:rsidRPr="005A1628" w:rsidRDefault="005A1628" w:rsidP="005A1628">
      <w:pPr>
        <w:pStyle w:val="ListParagraph"/>
        <w:numPr>
          <w:ilvl w:val="0"/>
          <w:numId w:val="21"/>
        </w:numPr>
        <w:ind w:left="1440"/>
        <w:rPr>
          <w:rFonts w:ascii="Garamond" w:hAnsi="Garamond"/>
          <w:bCs/>
          <w:szCs w:val="20"/>
        </w:rPr>
      </w:pPr>
      <w:r w:rsidRPr="005A1628">
        <w:rPr>
          <w:rFonts w:ascii="Garamond" w:hAnsi="Garamond"/>
          <w:bCs/>
          <w:szCs w:val="20"/>
        </w:rPr>
        <w:t>The HK postcards with individualized info in English and Spanish are great to pass out at events.</w:t>
      </w:r>
    </w:p>
    <w:p w:rsidR="005A1628" w:rsidRPr="005A1628" w:rsidRDefault="005A1628" w:rsidP="005A1628">
      <w:pPr>
        <w:rPr>
          <w:rFonts w:ascii="Garamond" w:hAnsi="Garamond"/>
          <w:bCs/>
          <w:szCs w:val="20"/>
        </w:rPr>
      </w:pPr>
    </w:p>
    <w:p w:rsidR="000642B8" w:rsidRPr="00CA0150" w:rsidRDefault="005A1628" w:rsidP="00CA0150">
      <w:pPr>
        <w:pStyle w:val="ListParagraph"/>
        <w:numPr>
          <w:ilvl w:val="0"/>
          <w:numId w:val="16"/>
        </w:numPr>
        <w:ind w:left="360"/>
        <w:rPr>
          <w:rFonts w:ascii="Garamond" w:hAnsi="Garamond"/>
          <w:bCs/>
        </w:rPr>
      </w:pPr>
      <w:r>
        <w:rPr>
          <w:rFonts w:ascii="Verdana" w:hAnsi="Verdana"/>
          <w:b/>
          <w:bCs/>
          <w:sz w:val="22"/>
          <w:szCs w:val="22"/>
        </w:rPr>
        <w:t>Health Insurance Reform Up</w:t>
      </w:r>
      <w:r w:rsidR="00CA0150">
        <w:rPr>
          <w:rFonts w:ascii="Verdana" w:hAnsi="Verdana"/>
          <w:b/>
          <w:bCs/>
          <w:sz w:val="22"/>
          <w:szCs w:val="22"/>
        </w:rPr>
        <w:t>date</w:t>
      </w:r>
    </w:p>
    <w:p w:rsidR="00327E77" w:rsidRDefault="00327E77" w:rsidP="001F5852">
      <w:pPr>
        <w:pStyle w:val="ListParagraph"/>
        <w:numPr>
          <w:ilvl w:val="0"/>
          <w:numId w:val="28"/>
        </w:numPr>
        <w:spacing w:after="240"/>
        <w:rPr>
          <w:rFonts w:ascii="Garamond" w:hAnsi="Garamond"/>
          <w:bCs/>
        </w:rPr>
      </w:pPr>
      <w:r>
        <w:rPr>
          <w:rFonts w:ascii="Garamond" w:hAnsi="Garamond"/>
          <w:bCs/>
        </w:rPr>
        <w:t xml:space="preserve">See presentation </w:t>
      </w:r>
    </w:p>
    <w:p w:rsidR="00CA0150" w:rsidRDefault="00327E77" w:rsidP="001F5852">
      <w:pPr>
        <w:pStyle w:val="ListParagraph"/>
        <w:numPr>
          <w:ilvl w:val="0"/>
          <w:numId w:val="28"/>
        </w:numPr>
        <w:spacing w:after="240"/>
        <w:rPr>
          <w:rFonts w:ascii="Garamond" w:hAnsi="Garamond"/>
          <w:bCs/>
        </w:rPr>
      </w:pPr>
      <w:r>
        <w:rPr>
          <w:rFonts w:ascii="Garamond" w:hAnsi="Garamond"/>
          <w:bCs/>
        </w:rPr>
        <w:t>Helena from DMAP provided additional info on the Patient</w:t>
      </w:r>
      <w:r w:rsidR="006B413A">
        <w:rPr>
          <w:rFonts w:ascii="Garamond" w:hAnsi="Garamond"/>
          <w:bCs/>
        </w:rPr>
        <w:t>-</w:t>
      </w:r>
      <w:r>
        <w:rPr>
          <w:rFonts w:ascii="Garamond" w:hAnsi="Garamond"/>
          <w:bCs/>
        </w:rPr>
        <w:t>Centered Primary Care Home(PCPCH) payment system that will be administered through her</w:t>
      </w:r>
      <w:r w:rsidR="006B413A">
        <w:rPr>
          <w:rFonts w:ascii="Garamond" w:hAnsi="Garamond"/>
          <w:bCs/>
        </w:rPr>
        <w:t xml:space="preserve"> office</w:t>
      </w:r>
      <w:r>
        <w:rPr>
          <w:rFonts w:ascii="Garamond" w:hAnsi="Garamond"/>
          <w:bCs/>
        </w:rPr>
        <w:t xml:space="preserve">. Only ACA qualified patients will get the additional PCPCH payments at first. </w:t>
      </w:r>
    </w:p>
    <w:p w:rsidR="00F41372" w:rsidRPr="00F41372" w:rsidRDefault="006B413A" w:rsidP="001F5852">
      <w:pPr>
        <w:pStyle w:val="ListParagraph"/>
        <w:numPr>
          <w:ilvl w:val="0"/>
          <w:numId w:val="28"/>
        </w:numPr>
        <w:spacing w:after="240"/>
        <w:rPr>
          <w:rFonts w:ascii="Garamond" w:hAnsi="Garamond"/>
          <w:bCs/>
        </w:rPr>
      </w:pPr>
      <w:r>
        <w:rPr>
          <w:rFonts w:ascii="Garamond" w:hAnsi="Garamond"/>
          <w:bCs/>
        </w:rPr>
        <w:lastRenderedPageBreak/>
        <w:t>OEWs agreed they would like to continue to receive information about Health Reform through the OPCA OEW program.</w:t>
      </w:r>
    </w:p>
    <w:p w:rsidR="00830136" w:rsidRPr="00830136" w:rsidRDefault="00830136" w:rsidP="00830136">
      <w:pPr>
        <w:pStyle w:val="ListParagraph"/>
        <w:ind w:left="360"/>
        <w:rPr>
          <w:rFonts w:ascii="Verdana" w:hAnsi="Verdana"/>
          <w:b/>
          <w:bCs/>
          <w:sz w:val="22"/>
          <w:szCs w:val="22"/>
        </w:rPr>
      </w:pPr>
    </w:p>
    <w:p w:rsidR="006F085C" w:rsidRPr="008336C1" w:rsidRDefault="002679E4" w:rsidP="008336C1">
      <w:pPr>
        <w:pStyle w:val="ListParagraph"/>
        <w:numPr>
          <w:ilvl w:val="0"/>
          <w:numId w:val="16"/>
        </w:numPr>
        <w:ind w:left="360"/>
        <w:rPr>
          <w:rFonts w:ascii="Verdana" w:hAnsi="Verdana"/>
          <w:b/>
          <w:bCs/>
          <w:sz w:val="22"/>
          <w:szCs w:val="22"/>
        </w:rPr>
      </w:pPr>
      <w:r w:rsidRPr="00C92F69">
        <w:rPr>
          <w:rFonts w:ascii="Verdana" w:hAnsi="Verdana"/>
          <w:b/>
          <w:bCs/>
          <w:sz w:val="22"/>
          <w:szCs w:val="22"/>
        </w:rPr>
        <w:t>Healthy Kids</w:t>
      </w:r>
      <w:r w:rsidR="00830136">
        <w:rPr>
          <w:rFonts w:ascii="Verdana" w:hAnsi="Verdana"/>
          <w:b/>
          <w:bCs/>
          <w:sz w:val="22"/>
          <w:szCs w:val="22"/>
        </w:rPr>
        <w:t>: Updates &amp;</w:t>
      </w:r>
      <w:r w:rsidR="001C3A11" w:rsidRPr="00C92F69">
        <w:rPr>
          <w:rFonts w:ascii="Verdana" w:hAnsi="Verdana"/>
          <w:b/>
          <w:bCs/>
          <w:sz w:val="22"/>
          <w:szCs w:val="22"/>
        </w:rPr>
        <w:t xml:space="preserve"> Announcements</w:t>
      </w:r>
    </w:p>
    <w:p w:rsidR="008336C1" w:rsidRDefault="00F41372" w:rsidP="00F41372">
      <w:pPr>
        <w:pStyle w:val="ListParagraph"/>
        <w:numPr>
          <w:ilvl w:val="0"/>
          <w:numId w:val="9"/>
        </w:numPr>
        <w:spacing w:before="120" w:after="120"/>
        <w:ind w:left="720"/>
        <w:rPr>
          <w:rFonts w:ascii="Garamond" w:hAnsi="Garamond"/>
          <w:bCs/>
        </w:rPr>
      </w:pPr>
      <w:r w:rsidRPr="00F41372">
        <w:rPr>
          <w:rFonts w:ascii="Garamond" w:hAnsi="Garamond"/>
          <w:bCs/>
        </w:rPr>
        <w:t>Jon Gail is the new Outreach Manager from HK, replacing Jessica Kendall.</w:t>
      </w:r>
    </w:p>
    <w:p w:rsidR="00F41372" w:rsidRDefault="00F41372" w:rsidP="00F41372">
      <w:pPr>
        <w:pStyle w:val="ListParagraph"/>
        <w:numPr>
          <w:ilvl w:val="0"/>
          <w:numId w:val="9"/>
        </w:numPr>
        <w:spacing w:before="120" w:after="120"/>
        <w:ind w:left="720"/>
        <w:rPr>
          <w:rFonts w:ascii="Garamond" w:hAnsi="Garamond"/>
          <w:bCs/>
        </w:rPr>
      </w:pPr>
      <w:r>
        <w:rPr>
          <w:rFonts w:ascii="Garamond" w:hAnsi="Garamond"/>
          <w:bCs/>
        </w:rPr>
        <w:t>The online provider reporting tool is mostly ready to go with the changes requested at the last OEW meeting to allow OEW</w:t>
      </w:r>
      <w:r w:rsidR="00E45B82">
        <w:rPr>
          <w:rFonts w:ascii="Garamond" w:hAnsi="Garamond"/>
          <w:bCs/>
        </w:rPr>
        <w:t>s</w:t>
      </w:r>
      <w:r>
        <w:rPr>
          <w:rFonts w:ascii="Garamond" w:hAnsi="Garamond"/>
          <w:bCs/>
        </w:rPr>
        <w:t xml:space="preserve"> to track not only those applications they have date stamped, but also any applications or re-applications they assist with in some way, even if it is date stamped by another organization.</w:t>
      </w:r>
    </w:p>
    <w:p w:rsidR="00F41372" w:rsidRDefault="00F41372" w:rsidP="00F41372">
      <w:pPr>
        <w:pStyle w:val="ListParagraph"/>
        <w:numPr>
          <w:ilvl w:val="0"/>
          <w:numId w:val="9"/>
        </w:numPr>
        <w:spacing w:before="120" w:after="120"/>
        <w:ind w:left="720"/>
        <w:rPr>
          <w:rFonts w:ascii="Garamond" w:hAnsi="Garamond"/>
          <w:bCs/>
        </w:rPr>
      </w:pPr>
      <w:r>
        <w:rPr>
          <w:rFonts w:ascii="Garamond" w:hAnsi="Garamond"/>
          <w:bCs/>
        </w:rPr>
        <w:t>The provider outreach webpage is moving over to the Health</w:t>
      </w:r>
      <w:r w:rsidR="00E45B82">
        <w:rPr>
          <w:rFonts w:ascii="Garamond" w:hAnsi="Garamond"/>
          <w:bCs/>
        </w:rPr>
        <w:t>y</w:t>
      </w:r>
      <w:r>
        <w:rPr>
          <w:rFonts w:ascii="Garamond" w:hAnsi="Garamond"/>
          <w:bCs/>
        </w:rPr>
        <w:t xml:space="preserve"> Kids website. It will soon contain date stamp applications, application assistance info and more. Please contact May Fall</w:t>
      </w:r>
      <w:r w:rsidR="00E45B82">
        <w:rPr>
          <w:rFonts w:ascii="Garamond" w:hAnsi="Garamond"/>
          <w:bCs/>
        </w:rPr>
        <w:t>s</w:t>
      </w:r>
      <w:r>
        <w:rPr>
          <w:rFonts w:ascii="Garamond" w:hAnsi="Garamond"/>
          <w:bCs/>
        </w:rPr>
        <w:t>-Staley if you hav</w:t>
      </w:r>
      <w:r w:rsidR="00E45B82">
        <w:rPr>
          <w:rFonts w:ascii="Garamond" w:hAnsi="Garamond"/>
          <w:bCs/>
        </w:rPr>
        <w:t>e</w:t>
      </w:r>
      <w:r>
        <w:rPr>
          <w:rFonts w:ascii="Garamond" w:hAnsi="Garamond"/>
          <w:bCs/>
        </w:rPr>
        <w:t xml:space="preserve"> feedback or requests of information </w:t>
      </w:r>
      <w:r w:rsidR="00E45B82">
        <w:rPr>
          <w:rFonts w:ascii="Garamond" w:hAnsi="Garamond"/>
          <w:bCs/>
        </w:rPr>
        <w:t>to be provided on this page</w:t>
      </w:r>
      <w:r>
        <w:rPr>
          <w:rFonts w:ascii="Garamond" w:hAnsi="Garamond"/>
          <w:bCs/>
        </w:rPr>
        <w:t>.</w:t>
      </w:r>
    </w:p>
    <w:p w:rsidR="00F41372" w:rsidRPr="00F41372" w:rsidRDefault="00F41372" w:rsidP="00F41372">
      <w:pPr>
        <w:pStyle w:val="ListParagraph"/>
        <w:numPr>
          <w:ilvl w:val="0"/>
          <w:numId w:val="9"/>
        </w:numPr>
        <w:spacing w:before="120" w:after="120"/>
        <w:ind w:left="720"/>
        <w:rPr>
          <w:rFonts w:ascii="Garamond" w:hAnsi="Garamond"/>
          <w:bCs/>
        </w:rPr>
      </w:pPr>
      <w:r>
        <w:rPr>
          <w:rFonts w:ascii="Garamond" w:hAnsi="Garamond"/>
          <w:bCs/>
        </w:rPr>
        <w:t xml:space="preserve">The HK application assistance map is found at: </w:t>
      </w:r>
      <w:hyperlink r:id="rId19" w:history="1">
        <w:r>
          <w:rPr>
            <w:rStyle w:val="Hyperlink"/>
          </w:rPr>
          <w:t>http://www.oregonhealthykids.gov/apply/map.html</w:t>
        </w:r>
      </w:hyperlink>
      <w:r w:rsidRPr="00F41372">
        <w:rPr>
          <w:rFonts w:ascii="Garamond" w:hAnsi="Garamond"/>
          <w:bCs/>
        </w:rPr>
        <w:t xml:space="preserve"> Please let Mary know if you</w:t>
      </w:r>
      <w:r>
        <w:rPr>
          <w:rFonts w:ascii="Garamond" w:hAnsi="Garamond"/>
          <w:bCs/>
        </w:rPr>
        <w:t xml:space="preserve"> are not yet on this list and want to be.</w:t>
      </w:r>
    </w:p>
    <w:p w:rsidR="00F41372" w:rsidRDefault="007A5286" w:rsidP="00F41372">
      <w:pPr>
        <w:pStyle w:val="ListParagraph"/>
        <w:numPr>
          <w:ilvl w:val="0"/>
          <w:numId w:val="9"/>
        </w:numPr>
        <w:spacing w:before="120" w:after="120"/>
        <w:ind w:left="720"/>
        <w:rPr>
          <w:rFonts w:ascii="Garamond" w:hAnsi="Garamond"/>
          <w:bCs/>
        </w:rPr>
      </w:pPr>
      <w:r>
        <w:rPr>
          <w:rFonts w:ascii="Garamond" w:hAnsi="Garamond"/>
          <w:bCs/>
        </w:rPr>
        <w:t>Exclusion day at s</w:t>
      </w:r>
      <w:r w:rsidR="006D1C26">
        <w:rPr>
          <w:rFonts w:ascii="Garamond" w:hAnsi="Garamond"/>
          <w:bCs/>
        </w:rPr>
        <w:t>chools will take place on February 17.  HK will try to connect folks with local immunization providers so they know where they can go to get their needed immunizations.</w:t>
      </w:r>
    </w:p>
    <w:p w:rsidR="006D1C26" w:rsidRDefault="006D1C26" w:rsidP="00F41372">
      <w:pPr>
        <w:pStyle w:val="ListParagraph"/>
        <w:numPr>
          <w:ilvl w:val="0"/>
          <w:numId w:val="9"/>
        </w:numPr>
        <w:spacing w:before="120" w:after="120"/>
        <w:ind w:left="720"/>
        <w:rPr>
          <w:rFonts w:ascii="Garamond" w:hAnsi="Garamond"/>
          <w:bCs/>
        </w:rPr>
      </w:pPr>
      <w:r>
        <w:rPr>
          <w:rFonts w:ascii="Garamond" w:hAnsi="Garamond"/>
          <w:bCs/>
        </w:rPr>
        <w:t xml:space="preserve">Review of handouts on Pregnancy and Healthy Kids as well as Unaccompanied Youth obtaining coverage. For youth age 16 and older, no referral will be triggered for the division of child support when a HK application is completed. This is a common fear and barrier for youth to obtain coverage because they do not want to get their parents “into trouble.”  </w:t>
      </w:r>
    </w:p>
    <w:p w:rsidR="006D1C26" w:rsidRDefault="006D1C26" w:rsidP="00F41372">
      <w:pPr>
        <w:pStyle w:val="ListParagraph"/>
        <w:numPr>
          <w:ilvl w:val="0"/>
          <w:numId w:val="9"/>
        </w:numPr>
        <w:spacing w:before="120" w:after="120"/>
        <w:ind w:left="720"/>
        <w:rPr>
          <w:rFonts w:ascii="Garamond" w:hAnsi="Garamond"/>
          <w:bCs/>
        </w:rPr>
      </w:pPr>
      <w:r>
        <w:rPr>
          <w:rFonts w:ascii="Garamond" w:hAnsi="Garamond"/>
          <w:bCs/>
        </w:rPr>
        <w:t>18 year olds on Healthy Kids can be transferred to OHP without having to go onto the wait list as long as they apply by the end of the month in which they turn 19.</w:t>
      </w:r>
    </w:p>
    <w:p w:rsidR="006D1C26" w:rsidRDefault="006D1C26" w:rsidP="00F41372">
      <w:pPr>
        <w:pStyle w:val="ListParagraph"/>
        <w:numPr>
          <w:ilvl w:val="0"/>
          <w:numId w:val="9"/>
        </w:numPr>
        <w:spacing w:before="120" w:after="120"/>
        <w:ind w:left="720"/>
        <w:rPr>
          <w:rFonts w:ascii="Garamond" w:hAnsi="Garamond"/>
          <w:bCs/>
        </w:rPr>
      </w:pPr>
      <w:r>
        <w:rPr>
          <w:rFonts w:ascii="Garamond" w:hAnsi="Garamond"/>
          <w:bCs/>
        </w:rPr>
        <w:t>A question was asked about how long OEWs must keep a hard copy of applications. Grantees are required to keep for 18 month. Mary will look into the requirements for partners.</w:t>
      </w:r>
    </w:p>
    <w:p w:rsidR="006D1C26" w:rsidRDefault="007A5286" w:rsidP="00F41372">
      <w:pPr>
        <w:pStyle w:val="ListParagraph"/>
        <w:numPr>
          <w:ilvl w:val="0"/>
          <w:numId w:val="9"/>
        </w:numPr>
        <w:spacing w:before="120" w:after="120"/>
        <w:ind w:left="720"/>
        <w:rPr>
          <w:rFonts w:ascii="Garamond" w:hAnsi="Garamond"/>
          <w:bCs/>
        </w:rPr>
      </w:pPr>
      <w:r>
        <w:rPr>
          <w:rFonts w:ascii="Garamond" w:hAnsi="Garamond"/>
          <w:bCs/>
        </w:rPr>
        <w:t>Outreach vs Non-outreach hand out reviewed. If case workers are still not willing to verify info, please send them this form or refer them to Vivian. The HNA</w:t>
      </w:r>
      <w:r w:rsidR="008E27DE">
        <w:rPr>
          <w:rFonts w:ascii="Garamond" w:hAnsi="Garamond"/>
          <w:bCs/>
        </w:rPr>
        <w:t xml:space="preserve"> #, Heritage of Native American, can also be verified.</w:t>
      </w:r>
    </w:p>
    <w:p w:rsidR="008E27DE" w:rsidRPr="00F41372" w:rsidRDefault="008E27DE" w:rsidP="008E27DE">
      <w:pPr>
        <w:pStyle w:val="ListParagraph"/>
        <w:spacing w:before="120" w:after="120"/>
        <w:rPr>
          <w:rFonts w:ascii="Garamond" w:hAnsi="Garamond"/>
          <w:bCs/>
        </w:rPr>
      </w:pPr>
    </w:p>
    <w:p w:rsidR="00830136" w:rsidRPr="009D6488" w:rsidRDefault="00CA0150" w:rsidP="00830136">
      <w:pPr>
        <w:pStyle w:val="ListParagraph"/>
        <w:numPr>
          <w:ilvl w:val="0"/>
          <w:numId w:val="16"/>
        </w:numPr>
        <w:ind w:left="360"/>
        <w:rPr>
          <w:rFonts w:ascii="Verdana" w:hAnsi="Verdana"/>
          <w:b/>
          <w:bCs/>
          <w:sz w:val="22"/>
          <w:szCs w:val="22"/>
        </w:rPr>
      </w:pPr>
      <w:r>
        <w:rPr>
          <w:rFonts w:ascii="Verdana" w:hAnsi="Verdana"/>
          <w:b/>
          <w:bCs/>
          <w:sz w:val="22"/>
          <w:szCs w:val="22"/>
        </w:rPr>
        <w:t>DMAP</w:t>
      </w:r>
      <w:r w:rsidR="006D7815" w:rsidRPr="001C3A11">
        <w:rPr>
          <w:rFonts w:ascii="Verdana" w:hAnsi="Verdana"/>
          <w:b/>
          <w:bCs/>
          <w:sz w:val="22"/>
          <w:szCs w:val="22"/>
        </w:rPr>
        <w:t xml:space="preserve"> </w:t>
      </w:r>
      <w:r w:rsidR="001C3A11" w:rsidRPr="001C3A11">
        <w:rPr>
          <w:rFonts w:ascii="Verdana" w:hAnsi="Verdana"/>
          <w:b/>
          <w:bCs/>
          <w:sz w:val="22"/>
          <w:szCs w:val="22"/>
        </w:rPr>
        <w:t>Updates</w:t>
      </w:r>
    </w:p>
    <w:p w:rsidR="00C626CB" w:rsidRPr="00241FA7" w:rsidRDefault="008E27DE" w:rsidP="000544A2">
      <w:pPr>
        <w:pStyle w:val="ListParagraph"/>
        <w:numPr>
          <w:ilvl w:val="0"/>
          <w:numId w:val="29"/>
        </w:numPr>
        <w:spacing w:before="240"/>
        <w:rPr>
          <w:rFonts w:ascii="Garamond" w:hAnsi="Garamond" w:cs="Arial"/>
        </w:rPr>
      </w:pPr>
      <w:r w:rsidRPr="00241FA7">
        <w:rPr>
          <w:rFonts w:ascii="Garamond" w:hAnsi="Garamond"/>
          <w:bCs/>
        </w:rPr>
        <w:t xml:space="preserve">Helena Kesch </w:t>
      </w:r>
      <w:r w:rsidR="00241FA7" w:rsidRPr="00241FA7">
        <w:rPr>
          <w:rFonts w:ascii="Garamond" w:hAnsi="Garamond"/>
          <w:bCs/>
        </w:rPr>
        <w:t xml:space="preserve">is the </w:t>
      </w:r>
      <w:r w:rsidR="00241FA7" w:rsidRPr="00241FA7">
        <w:rPr>
          <w:rFonts w:ascii="Garamond" w:hAnsi="Garamond" w:cs="Arial"/>
        </w:rPr>
        <w:t xml:space="preserve">Program Manager for FQHC/RHC/IHS &amp; Tribal 638 programs at the Oregon Health Authority in the DMAP Policy &amp; Planning Unit. She </w:t>
      </w:r>
      <w:r w:rsidRPr="00241FA7">
        <w:rPr>
          <w:rFonts w:ascii="Garamond" w:hAnsi="Garamond"/>
          <w:bCs/>
        </w:rPr>
        <w:t>introduced herself and her background. She</w:t>
      </w:r>
      <w:r w:rsidR="003F210D" w:rsidRPr="00241FA7">
        <w:rPr>
          <w:rFonts w:ascii="Garamond" w:hAnsi="Garamond"/>
          <w:bCs/>
        </w:rPr>
        <w:t xml:space="preserve"> </w:t>
      </w:r>
      <w:r w:rsidRPr="00241FA7">
        <w:rPr>
          <w:rFonts w:ascii="Garamond" w:hAnsi="Garamond"/>
          <w:bCs/>
        </w:rPr>
        <w:t xml:space="preserve">used to work in the Governors Advocacy office and speaks </w:t>
      </w:r>
      <w:r w:rsidR="00226CCB" w:rsidRPr="00241FA7">
        <w:rPr>
          <w:rFonts w:ascii="Garamond" w:hAnsi="Garamond"/>
          <w:bCs/>
        </w:rPr>
        <w:t>Spanish, Russian and Po</w:t>
      </w:r>
      <w:r w:rsidR="000D5FF8" w:rsidRPr="00241FA7">
        <w:rPr>
          <w:rFonts w:ascii="Garamond" w:hAnsi="Garamond"/>
          <w:bCs/>
        </w:rPr>
        <w:t>rtug</w:t>
      </w:r>
      <w:r w:rsidR="00FF54C7">
        <w:rPr>
          <w:rFonts w:ascii="Garamond" w:hAnsi="Garamond"/>
          <w:bCs/>
        </w:rPr>
        <w:t>u</w:t>
      </w:r>
      <w:r w:rsidR="000D5FF8" w:rsidRPr="00241FA7">
        <w:rPr>
          <w:rFonts w:ascii="Garamond" w:hAnsi="Garamond"/>
          <w:bCs/>
        </w:rPr>
        <w:t>e</w:t>
      </w:r>
      <w:r w:rsidR="00FF54C7">
        <w:rPr>
          <w:rFonts w:ascii="Garamond" w:hAnsi="Garamond"/>
          <w:bCs/>
        </w:rPr>
        <w:t>se</w:t>
      </w:r>
      <w:r w:rsidR="000D5FF8" w:rsidRPr="00241FA7">
        <w:rPr>
          <w:rFonts w:ascii="Garamond" w:hAnsi="Garamond"/>
          <w:bCs/>
        </w:rPr>
        <w:t>.</w:t>
      </w:r>
    </w:p>
    <w:p w:rsidR="00241FA7" w:rsidRDefault="0095427B" w:rsidP="000544A2">
      <w:pPr>
        <w:pStyle w:val="ListParagraph"/>
        <w:numPr>
          <w:ilvl w:val="0"/>
          <w:numId w:val="10"/>
        </w:numPr>
        <w:spacing w:before="240" w:after="240"/>
        <w:ind w:left="720"/>
        <w:rPr>
          <w:rFonts w:ascii="Garamond" w:hAnsi="Garamond"/>
          <w:bCs/>
        </w:rPr>
      </w:pPr>
      <w:r>
        <w:rPr>
          <w:rFonts w:ascii="Garamond" w:hAnsi="Garamond"/>
          <w:bCs/>
        </w:rPr>
        <w:t>Helena administers and pays the Out Stationed Outreach Workers (OSOW)</w:t>
      </w:r>
      <w:r w:rsidR="00241FA7">
        <w:rPr>
          <w:rFonts w:ascii="Garamond" w:hAnsi="Garamond"/>
          <w:bCs/>
        </w:rPr>
        <w:t xml:space="preserve"> rates to the CHCs. These payments are based upon the qualifying activities and work done by OEWs and covers the costs of their FTE dedicated to OEW work.</w:t>
      </w:r>
      <w:r w:rsidR="00FF54C7">
        <w:rPr>
          <w:rFonts w:ascii="Garamond" w:hAnsi="Garamond"/>
          <w:bCs/>
        </w:rPr>
        <w:t xml:space="preserve"> About $2.7 million per year is spent on OSOW payments.</w:t>
      </w:r>
    </w:p>
    <w:p w:rsidR="00C7612B" w:rsidRDefault="00C7612B" w:rsidP="000544A2">
      <w:pPr>
        <w:pStyle w:val="ListParagraph"/>
        <w:numPr>
          <w:ilvl w:val="0"/>
          <w:numId w:val="10"/>
        </w:numPr>
        <w:spacing w:after="240"/>
        <w:ind w:left="720"/>
        <w:rPr>
          <w:rFonts w:ascii="Garamond" w:hAnsi="Garamond"/>
          <w:bCs/>
        </w:rPr>
      </w:pPr>
      <w:r>
        <w:rPr>
          <w:rFonts w:ascii="Garamond" w:hAnsi="Garamond"/>
          <w:bCs/>
        </w:rPr>
        <w:t>Helena addresses the HNA coding issues and that this code is frequently dropped off of individuals records as they move around the system and OEW spend a lot of time trying to get this status back onto their clients accounts. There are work arounds for this issue but no permanent fields for this status indicator. NARA and other tribal OEW would really like to see this fixed in the system and have been asking for a fix for a long time.</w:t>
      </w:r>
    </w:p>
    <w:p w:rsidR="0095427B" w:rsidRDefault="00C7612B" w:rsidP="000156BA">
      <w:pPr>
        <w:pStyle w:val="ListParagraph"/>
        <w:numPr>
          <w:ilvl w:val="0"/>
          <w:numId w:val="10"/>
        </w:numPr>
        <w:ind w:left="720"/>
        <w:rPr>
          <w:rFonts w:ascii="Garamond" w:hAnsi="Garamond"/>
          <w:bCs/>
        </w:rPr>
      </w:pPr>
      <w:r>
        <w:rPr>
          <w:rFonts w:ascii="Garamond" w:hAnsi="Garamond"/>
          <w:bCs/>
        </w:rPr>
        <w:t xml:space="preserve">There is an OHP standard waitlist drawing for 6,500 slots on December 7. There will likely be an even bigger drawing in 2012. </w:t>
      </w:r>
    </w:p>
    <w:p w:rsidR="005B7B4B" w:rsidRDefault="005B7B4B" w:rsidP="00CA0150">
      <w:pPr>
        <w:rPr>
          <w:rFonts w:ascii="Garamond" w:hAnsi="Garamond" w:cs="Arial"/>
          <w:bCs/>
          <w:u w:val="single"/>
        </w:rPr>
      </w:pPr>
    </w:p>
    <w:p w:rsidR="00CA0150" w:rsidRDefault="00CA0150" w:rsidP="00CA0150">
      <w:pPr>
        <w:pStyle w:val="ListParagraph"/>
        <w:numPr>
          <w:ilvl w:val="0"/>
          <w:numId w:val="16"/>
        </w:numPr>
        <w:ind w:left="360"/>
        <w:rPr>
          <w:rFonts w:ascii="Verdana" w:hAnsi="Verdana"/>
          <w:b/>
          <w:bCs/>
          <w:sz w:val="22"/>
          <w:szCs w:val="22"/>
        </w:rPr>
      </w:pPr>
      <w:r>
        <w:rPr>
          <w:rFonts w:ascii="Verdana" w:hAnsi="Verdana"/>
          <w:b/>
          <w:bCs/>
          <w:sz w:val="22"/>
          <w:szCs w:val="22"/>
        </w:rPr>
        <w:t>Care Oregon</w:t>
      </w:r>
      <w:r w:rsidRPr="001C3A11">
        <w:rPr>
          <w:rFonts w:ascii="Verdana" w:hAnsi="Verdana"/>
          <w:b/>
          <w:bCs/>
          <w:sz w:val="22"/>
          <w:szCs w:val="22"/>
        </w:rPr>
        <w:t xml:space="preserve"> Updates</w:t>
      </w:r>
    </w:p>
    <w:p w:rsidR="00CA0150" w:rsidRDefault="00C7612B" w:rsidP="000544A2">
      <w:pPr>
        <w:pStyle w:val="ListParagraph"/>
        <w:numPr>
          <w:ilvl w:val="0"/>
          <w:numId w:val="29"/>
        </w:numPr>
        <w:spacing w:before="240"/>
        <w:rPr>
          <w:rFonts w:ascii="Garamond" w:hAnsi="Garamond" w:cs="Arial"/>
          <w:bCs/>
        </w:rPr>
      </w:pPr>
      <w:r w:rsidRPr="00C7612B">
        <w:rPr>
          <w:rFonts w:ascii="Garamond" w:hAnsi="Garamond" w:cs="Arial"/>
          <w:bCs/>
        </w:rPr>
        <w:t>Jeanie Lunsfor</w:t>
      </w:r>
      <w:r>
        <w:rPr>
          <w:rFonts w:ascii="Garamond" w:hAnsi="Garamond" w:cs="Arial"/>
          <w:bCs/>
        </w:rPr>
        <w:t>d</w:t>
      </w:r>
      <w:r w:rsidRPr="00C7612B">
        <w:rPr>
          <w:rFonts w:ascii="Garamond" w:hAnsi="Garamond" w:cs="Arial"/>
          <w:bCs/>
        </w:rPr>
        <w:t xml:space="preserve"> updated the group on</w:t>
      </w:r>
      <w:r>
        <w:rPr>
          <w:rFonts w:ascii="Garamond" w:hAnsi="Garamond" w:cs="Arial"/>
          <w:bCs/>
        </w:rPr>
        <w:t xml:space="preserve"> a new Care Oregon (CO) Providers twitter account started after their system went down for one day due to a power outage. They hope this will be one way to communicate urgent information if other systems go down. </w:t>
      </w:r>
    </w:p>
    <w:p w:rsidR="00C7612B" w:rsidRDefault="00C7612B" w:rsidP="000544A2">
      <w:pPr>
        <w:pStyle w:val="ListParagraph"/>
        <w:numPr>
          <w:ilvl w:val="0"/>
          <w:numId w:val="29"/>
        </w:numPr>
        <w:spacing w:before="240" w:after="240"/>
        <w:rPr>
          <w:rFonts w:ascii="Garamond" w:hAnsi="Garamond" w:cs="Arial"/>
          <w:bCs/>
        </w:rPr>
      </w:pPr>
      <w:r>
        <w:rPr>
          <w:rFonts w:ascii="Garamond" w:hAnsi="Garamond" w:cs="Arial"/>
          <w:bCs/>
        </w:rPr>
        <w:t>There is a campaign from CO looking for people, providers, RNs and other clinic staff to honor for the work they do with CO clients, so send recommendations to CO.</w:t>
      </w:r>
    </w:p>
    <w:p w:rsidR="00C7612B" w:rsidRDefault="00A92720" w:rsidP="000544A2">
      <w:pPr>
        <w:pStyle w:val="ListParagraph"/>
        <w:numPr>
          <w:ilvl w:val="0"/>
          <w:numId w:val="29"/>
        </w:numPr>
        <w:spacing w:after="240"/>
        <w:rPr>
          <w:rFonts w:ascii="Garamond" w:hAnsi="Garamond" w:cs="Arial"/>
          <w:bCs/>
        </w:rPr>
      </w:pPr>
      <w:r>
        <w:rPr>
          <w:rFonts w:ascii="Garamond" w:hAnsi="Garamond" w:cs="Arial"/>
          <w:bCs/>
        </w:rPr>
        <w:t>Wa</w:t>
      </w:r>
      <w:r w:rsidR="00C7612B">
        <w:rPr>
          <w:rFonts w:ascii="Garamond" w:hAnsi="Garamond" w:cs="Arial"/>
          <w:bCs/>
        </w:rPr>
        <w:t>lgreens is no longer taking CO prescription coverage. Rite Aid does accept CO coverage.</w:t>
      </w:r>
    </w:p>
    <w:p w:rsidR="00C7612B" w:rsidRPr="00C7612B" w:rsidRDefault="00C7612B" w:rsidP="00C7612B">
      <w:pPr>
        <w:pStyle w:val="ListParagraph"/>
        <w:numPr>
          <w:ilvl w:val="0"/>
          <w:numId w:val="29"/>
        </w:numPr>
        <w:rPr>
          <w:rFonts w:ascii="Garamond" w:hAnsi="Garamond" w:cs="Arial"/>
          <w:bCs/>
        </w:rPr>
      </w:pPr>
      <w:r>
        <w:rPr>
          <w:rFonts w:ascii="Garamond" w:hAnsi="Garamond" w:cs="Arial"/>
          <w:bCs/>
        </w:rPr>
        <w:t>CO and other plans are send</w:t>
      </w:r>
      <w:r w:rsidR="00A92720">
        <w:rPr>
          <w:rFonts w:ascii="Garamond" w:hAnsi="Garamond" w:cs="Arial"/>
          <w:bCs/>
        </w:rPr>
        <w:t>ing</w:t>
      </w:r>
      <w:r>
        <w:rPr>
          <w:rFonts w:ascii="Garamond" w:hAnsi="Garamond" w:cs="Arial"/>
          <w:bCs/>
        </w:rPr>
        <w:t xml:space="preserve"> a letter from the plan to let clients know when their coverage is going to end. They hope this additional reminder</w:t>
      </w:r>
      <w:r w:rsidR="00A92720">
        <w:rPr>
          <w:rFonts w:ascii="Garamond" w:hAnsi="Garamond" w:cs="Arial"/>
          <w:bCs/>
        </w:rPr>
        <w:t xml:space="preserve"> will help clients remember to re-enroll. CO welcomes OEW feedback on whether this additional letter is helpful.</w:t>
      </w:r>
    </w:p>
    <w:p w:rsidR="005B7B4B" w:rsidRDefault="005B7B4B" w:rsidP="001F0883">
      <w:pPr>
        <w:rPr>
          <w:rFonts w:ascii="Garamond" w:hAnsi="Garamond" w:cs="Arial"/>
          <w:bCs/>
          <w:u w:val="single"/>
        </w:rPr>
      </w:pPr>
    </w:p>
    <w:p w:rsidR="00CA0150" w:rsidRPr="001F0883" w:rsidRDefault="00CA0150" w:rsidP="001F0883">
      <w:pPr>
        <w:rPr>
          <w:rFonts w:ascii="Garamond" w:hAnsi="Garamond" w:cs="Arial"/>
          <w:bCs/>
          <w:u w:val="single"/>
        </w:rPr>
      </w:pPr>
    </w:p>
    <w:p w:rsidR="00F56385" w:rsidRPr="009D6488" w:rsidRDefault="00E70CD3" w:rsidP="009D6488">
      <w:pPr>
        <w:rPr>
          <w:rFonts w:ascii="Verdana" w:hAnsi="Verdana" w:cs="Arial"/>
          <w:b/>
          <w:bCs/>
          <w:sz w:val="22"/>
          <w:szCs w:val="22"/>
        </w:rPr>
      </w:pPr>
      <w:r w:rsidRPr="009D6488">
        <w:rPr>
          <w:rFonts w:ascii="Verdana" w:hAnsi="Verdana" w:cs="Arial"/>
          <w:b/>
          <w:bCs/>
          <w:sz w:val="22"/>
          <w:szCs w:val="22"/>
        </w:rPr>
        <w:t xml:space="preserve">Presenter </w:t>
      </w:r>
      <w:r w:rsidR="00061C65" w:rsidRPr="009D6488">
        <w:rPr>
          <w:rFonts w:ascii="Verdana" w:hAnsi="Verdana" w:cs="Arial"/>
          <w:b/>
          <w:bCs/>
          <w:sz w:val="22"/>
          <w:szCs w:val="22"/>
        </w:rPr>
        <w:t xml:space="preserve">Contact Information </w:t>
      </w:r>
    </w:p>
    <w:p w:rsidR="00F56385" w:rsidRDefault="00F56385" w:rsidP="000156BA">
      <w:pPr>
        <w:rPr>
          <w:rFonts w:ascii="Verdana" w:hAnsi="Verdana" w:cs="Arial"/>
          <w:bCs/>
          <w:sz w:val="20"/>
          <w:szCs w:val="20"/>
        </w:rPr>
      </w:pPr>
    </w:p>
    <w:p w:rsidR="00CA0150" w:rsidRPr="005B7B4B" w:rsidRDefault="00CA0150" w:rsidP="00CA0150">
      <w:pPr>
        <w:pStyle w:val="ListParagraph"/>
        <w:numPr>
          <w:ilvl w:val="0"/>
          <w:numId w:val="7"/>
        </w:numPr>
        <w:rPr>
          <w:rFonts w:ascii="Garamond" w:hAnsi="Garamond" w:cs="Arial"/>
          <w:bCs/>
        </w:rPr>
      </w:pPr>
      <w:r>
        <w:rPr>
          <w:rFonts w:ascii="Garamond" w:hAnsi="Garamond" w:cs="Arial"/>
          <w:bCs/>
        </w:rPr>
        <w:t xml:space="preserve">Claire Tranchese: </w:t>
      </w:r>
      <w:hyperlink r:id="rId20" w:history="1">
        <w:r w:rsidRPr="006778A6">
          <w:rPr>
            <w:rStyle w:val="Hyperlink"/>
            <w:rFonts w:ascii="Garamond" w:hAnsi="Garamond" w:cs="Arial"/>
            <w:bCs/>
          </w:rPr>
          <w:t>ctanchese@orpca.org</w:t>
        </w:r>
      </w:hyperlink>
      <w:r w:rsidR="00DC4252">
        <w:rPr>
          <w:rFonts w:ascii="Garamond" w:hAnsi="Garamond" w:cs="Arial"/>
          <w:bCs/>
        </w:rPr>
        <w:t xml:space="preserve"> ,</w:t>
      </w:r>
      <w:r>
        <w:rPr>
          <w:rFonts w:ascii="Garamond" w:hAnsi="Garamond" w:cs="Arial"/>
          <w:bCs/>
        </w:rPr>
        <w:t xml:space="preserve"> (503) 228-8852</w:t>
      </w:r>
    </w:p>
    <w:p w:rsidR="00CA0150" w:rsidRPr="00F142C3" w:rsidRDefault="00CA0150" w:rsidP="00F142C3">
      <w:pPr>
        <w:pStyle w:val="ListParagraph"/>
        <w:numPr>
          <w:ilvl w:val="0"/>
          <w:numId w:val="7"/>
        </w:numPr>
        <w:rPr>
          <w:rFonts w:ascii="Garamond" w:hAnsi="Garamond" w:cs="Arial"/>
          <w:bCs/>
        </w:rPr>
      </w:pPr>
      <w:r>
        <w:rPr>
          <w:rFonts w:ascii="Garamond" w:hAnsi="Garamond" w:cs="Arial"/>
          <w:bCs/>
        </w:rPr>
        <w:t xml:space="preserve">Mary Falls-Staley: </w:t>
      </w:r>
      <w:hyperlink r:id="rId21" w:history="1">
        <w:r w:rsidR="00F142C3" w:rsidRPr="00551262">
          <w:rPr>
            <w:rStyle w:val="Hyperlink"/>
            <w:rFonts w:ascii="Garamond" w:hAnsi="Garamond" w:cs="Arial"/>
            <w:bCs/>
          </w:rPr>
          <w:t>mfalls@orpca.org</w:t>
        </w:r>
      </w:hyperlink>
      <w:r w:rsidR="00F142C3">
        <w:rPr>
          <w:rStyle w:val="Hyperlink"/>
          <w:rFonts w:ascii="Garamond" w:hAnsi="Garamond" w:cs="Arial"/>
          <w:bCs/>
          <w:color w:val="auto"/>
          <w:u w:val="none"/>
        </w:rPr>
        <w:t xml:space="preserve"> </w:t>
      </w:r>
      <w:r w:rsidR="00DC4252">
        <w:rPr>
          <w:rStyle w:val="Hyperlink"/>
          <w:rFonts w:ascii="Garamond" w:hAnsi="Garamond" w:cs="Arial"/>
          <w:bCs/>
          <w:color w:val="auto"/>
          <w:u w:val="none"/>
        </w:rPr>
        <w:t>,</w:t>
      </w:r>
      <w:r w:rsidR="00F142C3">
        <w:rPr>
          <w:rStyle w:val="Hyperlink"/>
          <w:rFonts w:ascii="Garamond" w:hAnsi="Garamond" w:cs="Arial"/>
          <w:bCs/>
          <w:color w:val="auto"/>
          <w:u w:val="none"/>
        </w:rPr>
        <w:t xml:space="preserve"> (503)269-7148</w:t>
      </w:r>
    </w:p>
    <w:p w:rsidR="00C626CB" w:rsidRDefault="00C626CB" w:rsidP="00D416B9">
      <w:pPr>
        <w:pStyle w:val="ListParagraph"/>
        <w:numPr>
          <w:ilvl w:val="0"/>
          <w:numId w:val="7"/>
        </w:numPr>
        <w:rPr>
          <w:rFonts w:ascii="Garamond" w:hAnsi="Garamond" w:cs="Arial"/>
          <w:bCs/>
        </w:rPr>
      </w:pPr>
      <w:r>
        <w:rPr>
          <w:rFonts w:ascii="Garamond" w:hAnsi="Garamond" w:cs="Arial"/>
          <w:bCs/>
        </w:rPr>
        <w:t>Vivian Levy:</w:t>
      </w:r>
      <w:r w:rsidR="00E70CD3">
        <w:rPr>
          <w:rFonts w:ascii="Garamond" w:hAnsi="Garamond" w:cs="Arial"/>
          <w:bCs/>
        </w:rPr>
        <w:t xml:space="preserve"> </w:t>
      </w:r>
      <w:hyperlink r:id="rId22" w:history="1">
        <w:r w:rsidR="00E70CD3" w:rsidRPr="002379D5">
          <w:rPr>
            <w:rStyle w:val="Hyperlink"/>
            <w:rFonts w:ascii="Garamond" w:hAnsi="Garamond" w:cs="Arial"/>
            <w:bCs/>
          </w:rPr>
          <w:t>vivian.levy@state.or.us</w:t>
        </w:r>
      </w:hyperlink>
      <w:r w:rsidR="00E70CD3">
        <w:rPr>
          <w:rFonts w:ascii="Garamond" w:hAnsi="Garamond" w:cs="Arial"/>
          <w:bCs/>
        </w:rPr>
        <w:t xml:space="preserve"> </w:t>
      </w:r>
      <w:r w:rsidR="00DC4252">
        <w:rPr>
          <w:rFonts w:ascii="Garamond" w:hAnsi="Garamond" w:cs="Arial"/>
          <w:bCs/>
        </w:rPr>
        <w:t>,</w:t>
      </w:r>
      <w:r w:rsidR="00EC69CA">
        <w:rPr>
          <w:rFonts w:ascii="Garamond" w:hAnsi="Garamond" w:cs="Arial"/>
          <w:bCs/>
        </w:rPr>
        <w:t xml:space="preserve"> (503)884-1427</w:t>
      </w:r>
    </w:p>
    <w:p w:rsidR="00CA0150" w:rsidRPr="00CA0150" w:rsidRDefault="00CA0150" w:rsidP="00CA0150">
      <w:pPr>
        <w:pStyle w:val="ListParagraph"/>
        <w:numPr>
          <w:ilvl w:val="0"/>
          <w:numId w:val="7"/>
        </w:numPr>
        <w:rPr>
          <w:rFonts w:ascii="Garamond" w:hAnsi="Garamond" w:cs="Arial"/>
          <w:bCs/>
        </w:rPr>
      </w:pPr>
      <w:r>
        <w:rPr>
          <w:rFonts w:ascii="Garamond" w:hAnsi="Garamond" w:cs="Arial"/>
          <w:bCs/>
        </w:rPr>
        <w:t xml:space="preserve">Helena Kesch: </w:t>
      </w:r>
      <w:hyperlink r:id="rId23" w:history="1">
        <w:r w:rsidRPr="00551262">
          <w:rPr>
            <w:rStyle w:val="Hyperlink"/>
            <w:rFonts w:ascii="Garamond" w:hAnsi="Garamond" w:cs="Arial"/>
            <w:bCs/>
          </w:rPr>
          <w:t>Helena.Kesch@state.or.us</w:t>
        </w:r>
      </w:hyperlink>
      <w:r>
        <w:rPr>
          <w:rFonts w:ascii="Garamond" w:hAnsi="Garamond" w:cs="Arial"/>
          <w:bCs/>
        </w:rPr>
        <w:t xml:space="preserve"> </w:t>
      </w:r>
      <w:r w:rsidR="00DC4252">
        <w:rPr>
          <w:rFonts w:ascii="Garamond" w:hAnsi="Garamond" w:cs="Arial"/>
          <w:bCs/>
        </w:rPr>
        <w:t xml:space="preserve">, </w:t>
      </w:r>
      <w:r w:rsidR="00EC69CA">
        <w:rPr>
          <w:rFonts w:ascii="Garamond" w:hAnsi="Garamond" w:cs="Arial"/>
          <w:bCs/>
        </w:rPr>
        <w:t xml:space="preserve">(503) </w:t>
      </w:r>
      <w:r w:rsidR="00EC69CA" w:rsidRPr="00EC69CA">
        <w:rPr>
          <w:rFonts w:ascii="Garamond" w:hAnsi="Garamond" w:cs="Arial"/>
        </w:rPr>
        <w:t>945-6800</w:t>
      </w:r>
    </w:p>
    <w:p w:rsidR="007B74B5" w:rsidRDefault="007B74B5" w:rsidP="007B74B5">
      <w:pPr>
        <w:pStyle w:val="ListParagraph"/>
        <w:numPr>
          <w:ilvl w:val="0"/>
          <w:numId w:val="7"/>
        </w:numPr>
        <w:rPr>
          <w:rStyle w:val="Hyperlink"/>
          <w:rFonts w:ascii="Garamond" w:hAnsi="Garamond"/>
          <w:color w:val="auto"/>
          <w:u w:val="none"/>
        </w:rPr>
      </w:pPr>
      <w:r w:rsidRPr="007B74B5">
        <w:rPr>
          <w:rStyle w:val="Hyperlink"/>
          <w:rFonts w:ascii="Garamond" w:hAnsi="Garamond"/>
          <w:color w:val="auto"/>
          <w:u w:val="none"/>
        </w:rPr>
        <w:t>Jeanie Lunsford</w:t>
      </w:r>
      <w:r>
        <w:rPr>
          <w:rStyle w:val="Hyperlink"/>
          <w:rFonts w:ascii="Garamond" w:hAnsi="Garamond"/>
          <w:color w:val="auto"/>
          <w:u w:val="none"/>
        </w:rPr>
        <w:t xml:space="preserve">: </w:t>
      </w:r>
      <w:hyperlink r:id="rId24" w:history="1">
        <w:r w:rsidRPr="008541D4">
          <w:rPr>
            <w:rStyle w:val="Hyperlink"/>
            <w:rFonts w:ascii="Garamond" w:hAnsi="Garamond"/>
          </w:rPr>
          <w:t>lunsfordj@careoregon.org</w:t>
        </w:r>
      </w:hyperlink>
      <w:r>
        <w:rPr>
          <w:rStyle w:val="Hyperlink"/>
          <w:rFonts w:ascii="Garamond" w:hAnsi="Garamond"/>
          <w:color w:val="auto"/>
          <w:u w:val="none"/>
        </w:rPr>
        <w:t xml:space="preserve"> </w:t>
      </w:r>
      <w:r w:rsidR="00DC4252">
        <w:rPr>
          <w:rStyle w:val="Hyperlink"/>
          <w:rFonts w:ascii="Garamond" w:hAnsi="Garamond"/>
          <w:color w:val="auto"/>
          <w:u w:val="none"/>
        </w:rPr>
        <w:t xml:space="preserve">, </w:t>
      </w:r>
      <w:r w:rsidR="00EC69CA">
        <w:rPr>
          <w:rStyle w:val="Hyperlink"/>
          <w:rFonts w:ascii="Garamond" w:hAnsi="Garamond"/>
          <w:color w:val="auto"/>
          <w:u w:val="none"/>
        </w:rPr>
        <w:t>(503)4</w:t>
      </w:r>
      <w:r w:rsidR="00FE51B5">
        <w:rPr>
          <w:rStyle w:val="Hyperlink"/>
          <w:rFonts w:ascii="Garamond" w:hAnsi="Garamond"/>
          <w:color w:val="auto"/>
          <w:u w:val="none"/>
        </w:rPr>
        <w:t>16-3626</w:t>
      </w:r>
    </w:p>
    <w:p w:rsidR="00F56385" w:rsidRDefault="00F56385" w:rsidP="000156BA">
      <w:pPr>
        <w:rPr>
          <w:rFonts w:ascii="Verdana" w:hAnsi="Verdana" w:cs="Arial"/>
          <w:bCs/>
          <w:sz w:val="20"/>
          <w:szCs w:val="20"/>
        </w:rPr>
      </w:pPr>
    </w:p>
    <w:p w:rsidR="00F56385" w:rsidRDefault="00F56385" w:rsidP="000156BA">
      <w:pPr>
        <w:rPr>
          <w:rFonts w:ascii="Verdana" w:hAnsi="Verdana" w:cs="Arial"/>
          <w:bCs/>
          <w:sz w:val="20"/>
          <w:szCs w:val="20"/>
        </w:rPr>
      </w:pPr>
    </w:p>
    <w:p w:rsidR="00F56385" w:rsidRDefault="00F56385" w:rsidP="000156BA">
      <w:pPr>
        <w:rPr>
          <w:rFonts w:ascii="Verdana" w:hAnsi="Verdana" w:cs="Arial"/>
          <w:bCs/>
          <w:sz w:val="20"/>
          <w:szCs w:val="20"/>
        </w:rPr>
      </w:pPr>
    </w:p>
    <w:sectPr w:rsidR="00F56385" w:rsidSect="00A754D5">
      <w:type w:val="continuous"/>
      <w:pgSz w:w="12240" w:h="15840"/>
      <w:pgMar w:top="806" w:right="720" w:bottom="720" w:left="806" w:header="720" w:footer="5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12B" w:rsidRDefault="00C7612B">
      <w:r>
        <w:separator/>
      </w:r>
    </w:p>
  </w:endnote>
  <w:endnote w:type="continuationSeparator" w:id="0">
    <w:p w:rsidR="00C7612B" w:rsidRDefault="00C7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12B" w:rsidRDefault="00C761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612B" w:rsidRDefault="00C761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12B" w:rsidRPr="00EB4E83" w:rsidRDefault="00C7612B" w:rsidP="0045261C">
    <w:pPr>
      <w:pStyle w:val="Footer"/>
      <w:tabs>
        <w:tab w:val="clear" w:pos="4320"/>
        <w:tab w:val="clear" w:pos="8640"/>
        <w:tab w:val="right" w:pos="9720"/>
      </w:tabs>
      <w:ind w:right="360"/>
      <w:rPr>
        <w:sz w:val="18"/>
        <w:szCs w:val="18"/>
      </w:rPr>
    </w:pPr>
    <w:r>
      <w:rPr>
        <w:sz w:val="18"/>
        <w:szCs w:val="18"/>
      </w:rPr>
      <w:tab/>
    </w:r>
    <w:r w:rsidRPr="00EB4E83">
      <w:rPr>
        <w:rStyle w:val="PageNumber"/>
        <w:sz w:val="18"/>
        <w:szCs w:val="18"/>
      </w:rPr>
      <w:fldChar w:fldCharType="begin"/>
    </w:r>
    <w:r w:rsidRPr="00EB4E83">
      <w:rPr>
        <w:rStyle w:val="PageNumber"/>
        <w:sz w:val="18"/>
        <w:szCs w:val="18"/>
      </w:rPr>
      <w:instrText xml:space="preserve"> PAGE </w:instrText>
    </w:r>
    <w:r w:rsidRPr="00EB4E83">
      <w:rPr>
        <w:rStyle w:val="PageNumber"/>
        <w:sz w:val="18"/>
        <w:szCs w:val="18"/>
      </w:rPr>
      <w:fldChar w:fldCharType="separate"/>
    </w:r>
    <w:r w:rsidR="001C70ED">
      <w:rPr>
        <w:rStyle w:val="PageNumber"/>
        <w:noProof/>
        <w:sz w:val="18"/>
        <w:szCs w:val="18"/>
      </w:rPr>
      <w:t>4</w:t>
    </w:r>
    <w:r w:rsidRPr="00EB4E83">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12B" w:rsidRPr="00317068" w:rsidRDefault="00C7612B">
    <w:pPr>
      <w:pStyle w:val="Footer"/>
      <w:jc w:val="right"/>
      <w:rPr>
        <w:rFonts w:ascii="Verdana" w:hAnsi="Verdana"/>
        <w:sz w:val="16"/>
      </w:rPr>
    </w:pPr>
    <w:r w:rsidRPr="00317068">
      <w:rPr>
        <w:rFonts w:ascii="Verdana" w:hAnsi="Verdana"/>
        <w:sz w:val="16"/>
      </w:rPr>
      <w:fldChar w:fldCharType="begin"/>
    </w:r>
    <w:r w:rsidRPr="00317068">
      <w:rPr>
        <w:rFonts w:ascii="Verdana" w:hAnsi="Verdana"/>
        <w:sz w:val="16"/>
      </w:rPr>
      <w:instrText xml:space="preserve"> PAGE   \* MERGEFORMAT </w:instrText>
    </w:r>
    <w:r w:rsidRPr="00317068">
      <w:rPr>
        <w:rFonts w:ascii="Verdana" w:hAnsi="Verdana"/>
        <w:sz w:val="16"/>
      </w:rPr>
      <w:fldChar w:fldCharType="separate"/>
    </w:r>
    <w:r w:rsidR="001C70ED">
      <w:rPr>
        <w:rFonts w:ascii="Verdana" w:hAnsi="Verdana"/>
        <w:noProof/>
        <w:sz w:val="16"/>
      </w:rPr>
      <w:t>1</w:t>
    </w:r>
    <w:r w:rsidRPr="00317068">
      <w:rPr>
        <w:rFonts w:ascii="Verdana" w:hAnsi="Verdana"/>
        <w:noProof/>
        <w:sz w:val="16"/>
      </w:rPr>
      <w:fldChar w:fldCharType="end"/>
    </w:r>
  </w:p>
  <w:p w:rsidR="00C7612B" w:rsidRDefault="00C761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12B" w:rsidRDefault="00C7612B">
      <w:r>
        <w:separator/>
      </w:r>
    </w:p>
  </w:footnote>
  <w:footnote w:type="continuationSeparator" w:id="0">
    <w:p w:rsidR="00C7612B" w:rsidRDefault="00C76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12B" w:rsidRPr="00EB4E83" w:rsidRDefault="00C7612B" w:rsidP="00EB4E83">
    <w:pPr>
      <w:pStyle w:val="Header"/>
      <w:jc w:val="right"/>
      <w:rPr>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12B" w:rsidRDefault="00C7612B" w:rsidP="00031427">
    <w:pPr>
      <w:pStyle w:val="Header"/>
      <w:tabs>
        <w:tab w:val="clear" w:pos="8640"/>
        <w:tab w:val="right" w:pos="981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523"/>
    <w:multiLevelType w:val="hybridMultilevel"/>
    <w:tmpl w:val="0DB8A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093E93"/>
    <w:multiLevelType w:val="hybridMultilevel"/>
    <w:tmpl w:val="349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B1D48"/>
    <w:multiLevelType w:val="hybridMultilevel"/>
    <w:tmpl w:val="FB8E1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6252F"/>
    <w:multiLevelType w:val="hybridMultilevel"/>
    <w:tmpl w:val="87AC5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04C98"/>
    <w:multiLevelType w:val="hybridMultilevel"/>
    <w:tmpl w:val="B45A738C"/>
    <w:lvl w:ilvl="0" w:tplc="9788EA90">
      <w:start w:val="1"/>
      <w:numFmt w:val="bullet"/>
      <w:lvlText w:val=""/>
      <w:lvlJc w:val="left"/>
      <w:pPr>
        <w:ind w:left="1080" w:hanging="360"/>
      </w:pPr>
      <w:rPr>
        <w:rFonts w:ascii="Symbol" w:hAnsi="Symbol" w:hint="default"/>
        <w:sz w:val="20"/>
        <w:szCs w:val="20"/>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2376A2"/>
    <w:multiLevelType w:val="hybridMultilevel"/>
    <w:tmpl w:val="EE8C0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E205B"/>
    <w:multiLevelType w:val="hybridMultilevel"/>
    <w:tmpl w:val="ED1A9FE4"/>
    <w:lvl w:ilvl="0" w:tplc="9788EA9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2D7BB6"/>
    <w:multiLevelType w:val="hybridMultilevel"/>
    <w:tmpl w:val="8AAA198C"/>
    <w:lvl w:ilvl="0" w:tplc="9788EA90">
      <w:start w:val="1"/>
      <w:numFmt w:val="bullet"/>
      <w:lvlText w:val=""/>
      <w:lvlJc w:val="left"/>
      <w:pPr>
        <w:ind w:left="1080" w:hanging="360"/>
      </w:pPr>
      <w:rPr>
        <w:rFonts w:ascii="Symbol" w:hAnsi="Symbol" w:hint="default"/>
        <w:sz w:val="20"/>
        <w:szCs w:val="20"/>
      </w:rPr>
    </w:lvl>
    <w:lvl w:ilvl="1" w:tplc="68948054">
      <w:start w:val="1"/>
      <w:numFmt w:val="bullet"/>
      <w:lvlText w:val="o"/>
      <w:lvlJc w:val="left"/>
      <w:pPr>
        <w:ind w:left="1800" w:hanging="360"/>
      </w:pPr>
      <w:rPr>
        <w:rFonts w:ascii="Courier New" w:hAnsi="Courier New" w:cs="Courier New" w:hint="default"/>
        <w:sz w:val="16"/>
        <w:szCs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7D3DE2"/>
    <w:multiLevelType w:val="hybridMultilevel"/>
    <w:tmpl w:val="79A8C43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162B70"/>
    <w:multiLevelType w:val="hybridMultilevel"/>
    <w:tmpl w:val="1FEC02B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ABA4F72"/>
    <w:multiLevelType w:val="hybridMultilevel"/>
    <w:tmpl w:val="36AA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E1122A"/>
    <w:multiLevelType w:val="hybridMultilevel"/>
    <w:tmpl w:val="29702ACA"/>
    <w:lvl w:ilvl="0" w:tplc="9788EA90">
      <w:start w:val="1"/>
      <w:numFmt w:val="bullet"/>
      <w:lvlText w:val=""/>
      <w:lvlJc w:val="left"/>
      <w:pPr>
        <w:ind w:left="1080" w:hanging="360"/>
      </w:pPr>
      <w:rPr>
        <w:rFonts w:ascii="Symbol" w:hAnsi="Symbol"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C96062"/>
    <w:multiLevelType w:val="hybridMultilevel"/>
    <w:tmpl w:val="F5AE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A16D0A"/>
    <w:multiLevelType w:val="hybridMultilevel"/>
    <w:tmpl w:val="F44C8D42"/>
    <w:lvl w:ilvl="0" w:tplc="5F1886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1A6445"/>
    <w:multiLevelType w:val="hybridMultilevel"/>
    <w:tmpl w:val="2668F0F8"/>
    <w:lvl w:ilvl="0" w:tplc="9788EA90">
      <w:start w:val="1"/>
      <w:numFmt w:val="bullet"/>
      <w:lvlText w:val=""/>
      <w:lvlJc w:val="left"/>
      <w:pPr>
        <w:ind w:left="720" w:hanging="360"/>
      </w:pPr>
      <w:rPr>
        <w:rFonts w:ascii="Symbol" w:hAnsi="Symbol" w:hint="default"/>
        <w:sz w:val="20"/>
        <w:szCs w:val="20"/>
      </w:rPr>
    </w:lvl>
    <w:lvl w:ilvl="1" w:tplc="0A7480C4">
      <w:start w:val="1"/>
      <w:numFmt w:val="bullet"/>
      <w:lvlText w:val="o"/>
      <w:lvlJc w:val="left"/>
      <w:pPr>
        <w:ind w:left="144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E511EF"/>
    <w:multiLevelType w:val="hybridMultilevel"/>
    <w:tmpl w:val="76984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F625A9E"/>
    <w:multiLevelType w:val="hybridMultilevel"/>
    <w:tmpl w:val="4F8C2E06"/>
    <w:lvl w:ilvl="0" w:tplc="9788EA90">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31C3CDF"/>
    <w:multiLevelType w:val="hybridMultilevel"/>
    <w:tmpl w:val="4A8E8C68"/>
    <w:lvl w:ilvl="0" w:tplc="9788EA90">
      <w:start w:val="1"/>
      <w:numFmt w:val="bullet"/>
      <w:lvlText w:val=""/>
      <w:lvlJc w:val="left"/>
      <w:pPr>
        <w:ind w:left="720" w:hanging="360"/>
      </w:pPr>
      <w:rPr>
        <w:rFonts w:ascii="Symbol" w:hAnsi="Symbol" w:hint="default"/>
        <w:sz w:val="20"/>
        <w:szCs w:val="20"/>
      </w:rPr>
    </w:lvl>
    <w:lvl w:ilvl="1" w:tplc="F49ED48A">
      <w:start w:val="1"/>
      <w:numFmt w:val="bullet"/>
      <w:lvlText w:val="o"/>
      <w:lvlJc w:val="left"/>
      <w:pPr>
        <w:ind w:left="144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625160"/>
    <w:multiLevelType w:val="hybridMultilevel"/>
    <w:tmpl w:val="00F896F0"/>
    <w:lvl w:ilvl="0" w:tplc="A0FC5FBA">
      <w:start w:val="1"/>
      <w:numFmt w:val="decimal"/>
      <w:lvlText w:val="%1."/>
      <w:lvlJc w:val="left"/>
      <w:pPr>
        <w:ind w:left="720" w:hanging="360"/>
      </w:pPr>
      <w:rPr>
        <w:rFonts w:ascii="Verdana" w:hAnsi="Verdana" w:cs="Arial"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CE1D75"/>
    <w:multiLevelType w:val="hybridMultilevel"/>
    <w:tmpl w:val="9DB6FC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1364EC9"/>
    <w:multiLevelType w:val="hybridMultilevel"/>
    <w:tmpl w:val="958A54CC"/>
    <w:lvl w:ilvl="0" w:tplc="9788EA9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565390"/>
    <w:multiLevelType w:val="hybridMultilevel"/>
    <w:tmpl w:val="CE9CB740"/>
    <w:lvl w:ilvl="0" w:tplc="A53A373C">
      <w:start w:val="1"/>
      <w:numFmt w:val="decimal"/>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7F4730E"/>
    <w:multiLevelType w:val="hybridMultilevel"/>
    <w:tmpl w:val="4110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3F1E26"/>
    <w:multiLevelType w:val="hybridMultilevel"/>
    <w:tmpl w:val="729EAA88"/>
    <w:lvl w:ilvl="0" w:tplc="A0D6D974">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C0A14E3"/>
    <w:multiLevelType w:val="hybridMultilevel"/>
    <w:tmpl w:val="E4CAD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57A0F53"/>
    <w:multiLevelType w:val="hybridMultilevel"/>
    <w:tmpl w:val="40A8F440"/>
    <w:lvl w:ilvl="0" w:tplc="9788EA90">
      <w:start w:val="1"/>
      <w:numFmt w:val="bullet"/>
      <w:lvlText w:val=""/>
      <w:lvlJc w:val="left"/>
      <w:pPr>
        <w:ind w:left="720" w:hanging="360"/>
      </w:pPr>
      <w:rPr>
        <w:rFonts w:ascii="Symbol" w:hAnsi="Symbol" w:hint="default"/>
        <w:sz w:val="20"/>
        <w:szCs w:val="20"/>
      </w:rPr>
    </w:lvl>
    <w:lvl w:ilvl="1" w:tplc="33A0EB4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D10FF8"/>
    <w:multiLevelType w:val="hybridMultilevel"/>
    <w:tmpl w:val="73B2EC60"/>
    <w:lvl w:ilvl="0" w:tplc="C742DEC4">
      <w:start w:val="1"/>
      <w:numFmt w:val="bullet"/>
      <w:lvlText w:val=""/>
      <w:lvlJc w:val="left"/>
      <w:pPr>
        <w:ind w:left="1080" w:hanging="360"/>
      </w:pPr>
      <w:rPr>
        <w:rFonts w:ascii="Symbol" w:hAnsi="Symbol" w:hint="default"/>
        <w:sz w:val="20"/>
        <w:szCs w:val="20"/>
      </w:rPr>
    </w:lvl>
    <w:lvl w:ilvl="1" w:tplc="BEA2BE66">
      <w:start w:val="1"/>
      <w:numFmt w:val="bullet"/>
      <w:lvlText w:val="o"/>
      <w:lvlJc w:val="left"/>
      <w:pPr>
        <w:ind w:left="1800" w:hanging="360"/>
      </w:pPr>
      <w:rPr>
        <w:rFonts w:ascii="Courier New" w:hAnsi="Courier New" w:cs="Courier New" w:hint="default"/>
        <w:sz w:val="16"/>
        <w:szCs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7391712"/>
    <w:multiLevelType w:val="hybridMultilevel"/>
    <w:tmpl w:val="894EDA5C"/>
    <w:lvl w:ilvl="0" w:tplc="9788EA90">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C30059A"/>
    <w:multiLevelType w:val="hybridMultilevel"/>
    <w:tmpl w:val="087CC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
  </w:num>
  <w:num w:numId="3">
    <w:abstractNumId w:val="26"/>
  </w:num>
  <w:num w:numId="4">
    <w:abstractNumId w:val="14"/>
  </w:num>
  <w:num w:numId="5">
    <w:abstractNumId w:val="7"/>
  </w:num>
  <w:num w:numId="6">
    <w:abstractNumId w:val="17"/>
  </w:num>
  <w:num w:numId="7">
    <w:abstractNumId w:val="6"/>
  </w:num>
  <w:num w:numId="8">
    <w:abstractNumId w:val="20"/>
  </w:num>
  <w:num w:numId="9">
    <w:abstractNumId w:val="4"/>
  </w:num>
  <w:num w:numId="10">
    <w:abstractNumId w:val="11"/>
  </w:num>
  <w:num w:numId="11">
    <w:abstractNumId w:val="27"/>
  </w:num>
  <w:num w:numId="12">
    <w:abstractNumId w:val="16"/>
  </w:num>
  <w:num w:numId="13">
    <w:abstractNumId w:val="9"/>
  </w:num>
  <w:num w:numId="14">
    <w:abstractNumId w:val="25"/>
  </w:num>
  <w:num w:numId="15">
    <w:abstractNumId w:val="23"/>
  </w:num>
  <w:num w:numId="16">
    <w:abstractNumId w:val="18"/>
  </w:num>
  <w:num w:numId="17">
    <w:abstractNumId w:val="24"/>
  </w:num>
  <w:num w:numId="18">
    <w:abstractNumId w:val="8"/>
  </w:num>
  <w:num w:numId="19">
    <w:abstractNumId w:val="2"/>
  </w:num>
  <w:num w:numId="20">
    <w:abstractNumId w:val="19"/>
  </w:num>
  <w:num w:numId="21">
    <w:abstractNumId w:val="21"/>
  </w:num>
  <w:num w:numId="22">
    <w:abstractNumId w:val="3"/>
  </w:num>
  <w:num w:numId="23">
    <w:abstractNumId w:val="5"/>
  </w:num>
  <w:num w:numId="24">
    <w:abstractNumId w:val="28"/>
  </w:num>
  <w:num w:numId="25">
    <w:abstractNumId w:val="22"/>
  </w:num>
  <w:num w:numId="26">
    <w:abstractNumId w:val="15"/>
  </w:num>
  <w:num w:numId="27">
    <w:abstractNumId w:val="0"/>
  </w:num>
  <w:num w:numId="28">
    <w:abstractNumId w:val="10"/>
  </w:num>
  <w:num w:numId="2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E9C"/>
    <w:rsid w:val="000156BA"/>
    <w:rsid w:val="000178F3"/>
    <w:rsid w:val="000179ED"/>
    <w:rsid w:val="00023801"/>
    <w:rsid w:val="00023B95"/>
    <w:rsid w:val="00025157"/>
    <w:rsid w:val="00025EB2"/>
    <w:rsid w:val="00026761"/>
    <w:rsid w:val="00031427"/>
    <w:rsid w:val="00035C61"/>
    <w:rsid w:val="000407C1"/>
    <w:rsid w:val="000438A6"/>
    <w:rsid w:val="00053252"/>
    <w:rsid w:val="00053507"/>
    <w:rsid w:val="000544A2"/>
    <w:rsid w:val="00056AEE"/>
    <w:rsid w:val="00056FA3"/>
    <w:rsid w:val="00061C65"/>
    <w:rsid w:val="000642B8"/>
    <w:rsid w:val="0006607E"/>
    <w:rsid w:val="00066B53"/>
    <w:rsid w:val="00067C18"/>
    <w:rsid w:val="00072964"/>
    <w:rsid w:val="0007428B"/>
    <w:rsid w:val="00075094"/>
    <w:rsid w:val="0008033F"/>
    <w:rsid w:val="00080396"/>
    <w:rsid w:val="0008363E"/>
    <w:rsid w:val="000839F7"/>
    <w:rsid w:val="000844E3"/>
    <w:rsid w:val="0009276C"/>
    <w:rsid w:val="0009361D"/>
    <w:rsid w:val="000938AF"/>
    <w:rsid w:val="000A0FFE"/>
    <w:rsid w:val="000A2631"/>
    <w:rsid w:val="000B0280"/>
    <w:rsid w:val="000B4B58"/>
    <w:rsid w:val="000C121E"/>
    <w:rsid w:val="000C474A"/>
    <w:rsid w:val="000C69F6"/>
    <w:rsid w:val="000C71B3"/>
    <w:rsid w:val="000D5FF8"/>
    <w:rsid w:val="000E06FD"/>
    <w:rsid w:val="000F0ED3"/>
    <w:rsid w:val="000F1AF6"/>
    <w:rsid w:val="000F534E"/>
    <w:rsid w:val="00100141"/>
    <w:rsid w:val="00101395"/>
    <w:rsid w:val="00101D77"/>
    <w:rsid w:val="00102E9C"/>
    <w:rsid w:val="00106D10"/>
    <w:rsid w:val="00111725"/>
    <w:rsid w:val="0011672D"/>
    <w:rsid w:val="0011794B"/>
    <w:rsid w:val="00127E01"/>
    <w:rsid w:val="00131EF7"/>
    <w:rsid w:val="0013341A"/>
    <w:rsid w:val="001404B1"/>
    <w:rsid w:val="00141B07"/>
    <w:rsid w:val="001424A0"/>
    <w:rsid w:val="00144D64"/>
    <w:rsid w:val="00146068"/>
    <w:rsid w:val="00152327"/>
    <w:rsid w:val="00153D8E"/>
    <w:rsid w:val="00157226"/>
    <w:rsid w:val="0016741B"/>
    <w:rsid w:val="00170482"/>
    <w:rsid w:val="00176EA2"/>
    <w:rsid w:val="00187F9C"/>
    <w:rsid w:val="00191680"/>
    <w:rsid w:val="00197011"/>
    <w:rsid w:val="001A4B2F"/>
    <w:rsid w:val="001A61B5"/>
    <w:rsid w:val="001A6C39"/>
    <w:rsid w:val="001B03AF"/>
    <w:rsid w:val="001B1ABF"/>
    <w:rsid w:val="001B6814"/>
    <w:rsid w:val="001B6B2F"/>
    <w:rsid w:val="001B74CC"/>
    <w:rsid w:val="001C1D79"/>
    <w:rsid w:val="001C3736"/>
    <w:rsid w:val="001C3A11"/>
    <w:rsid w:val="001C70ED"/>
    <w:rsid w:val="001D2C59"/>
    <w:rsid w:val="001D3083"/>
    <w:rsid w:val="001D323E"/>
    <w:rsid w:val="001D5219"/>
    <w:rsid w:val="001D756B"/>
    <w:rsid w:val="001E009A"/>
    <w:rsid w:val="001E1D18"/>
    <w:rsid w:val="001E48D4"/>
    <w:rsid w:val="001F0883"/>
    <w:rsid w:val="001F3234"/>
    <w:rsid w:val="001F5852"/>
    <w:rsid w:val="0020036E"/>
    <w:rsid w:val="00210823"/>
    <w:rsid w:val="0021190E"/>
    <w:rsid w:val="00213106"/>
    <w:rsid w:val="002153B3"/>
    <w:rsid w:val="00216884"/>
    <w:rsid w:val="002244D5"/>
    <w:rsid w:val="00226CCB"/>
    <w:rsid w:val="002325B4"/>
    <w:rsid w:val="002334D3"/>
    <w:rsid w:val="00241FA7"/>
    <w:rsid w:val="002442CE"/>
    <w:rsid w:val="002443BB"/>
    <w:rsid w:val="00244530"/>
    <w:rsid w:val="00257A5C"/>
    <w:rsid w:val="00261521"/>
    <w:rsid w:val="0026432D"/>
    <w:rsid w:val="00265B2B"/>
    <w:rsid w:val="00266133"/>
    <w:rsid w:val="002679E4"/>
    <w:rsid w:val="002679F6"/>
    <w:rsid w:val="00272D7B"/>
    <w:rsid w:val="00273B26"/>
    <w:rsid w:val="002741ED"/>
    <w:rsid w:val="00276532"/>
    <w:rsid w:val="002772DA"/>
    <w:rsid w:val="00280853"/>
    <w:rsid w:val="002813BE"/>
    <w:rsid w:val="00285015"/>
    <w:rsid w:val="00287919"/>
    <w:rsid w:val="002933DD"/>
    <w:rsid w:val="002A308B"/>
    <w:rsid w:val="002A30EF"/>
    <w:rsid w:val="002A5EF0"/>
    <w:rsid w:val="002C1653"/>
    <w:rsid w:val="002C301C"/>
    <w:rsid w:val="002C46D3"/>
    <w:rsid w:val="002C5B5C"/>
    <w:rsid w:val="002C5E5B"/>
    <w:rsid w:val="002D17D2"/>
    <w:rsid w:val="002D3C11"/>
    <w:rsid w:val="002E1312"/>
    <w:rsid w:val="002E165C"/>
    <w:rsid w:val="002E5943"/>
    <w:rsid w:val="002F3EED"/>
    <w:rsid w:val="002F3FD1"/>
    <w:rsid w:val="00305F35"/>
    <w:rsid w:val="00310134"/>
    <w:rsid w:val="0031225F"/>
    <w:rsid w:val="0031305F"/>
    <w:rsid w:val="00317068"/>
    <w:rsid w:val="00327687"/>
    <w:rsid w:val="00327E77"/>
    <w:rsid w:val="00331F19"/>
    <w:rsid w:val="003350CB"/>
    <w:rsid w:val="0033722B"/>
    <w:rsid w:val="00341C7A"/>
    <w:rsid w:val="00343C2F"/>
    <w:rsid w:val="00344A94"/>
    <w:rsid w:val="0036053C"/>
    <w:rsid w:val="00360C02"/>
    <w:rsid w:val="003637A8"/>
    <w:rsid w:val="003655F4"/>
    <w:rsid w:val="00365C7A"/>
    <w:rsid w:val="00371E69"/>
    <w:rsid w:val="0037493A"/>
    <w:rsid w:val="003A1E93"/>
    <w:rsid w:val="003A2B34"/>
    <w:rsid w:val="003A35DF"/>
    <w:rsid w:val="003B2542"/>
    <w:rsid w:val="003B36D4"/>
    <w:rsid w:val="003B3CD1"/>
    <w:rsid w:val="003C0615"/>
    <w:rsid w:val="003C2168"/>
    <w:rsid w:val="003C235F"/>
    <w:rsid w:val="003C5C94"/>
    <w:rsid w:val="003D020B"/>
    <w:rsid w:val="003D0D8C"/>
    <w:rsid w:val="003D15CC"/>
    <w:rsid w:val="003D2037"/>
    <w:rsid w:val="003D564B"/>
    <w:rsid w:val="003D588D"/>
    <w:rsid w:val="003E3CB1"/>
    <w:rsid w:val="003F210D"/>
    <w:rsid w:val="003F4A6B"/>
    <w:rsid w:val="003F7B20"/>
    <w:rsid w:val="004023FD"/>
    <w:rsid w:val="004028F9"/>
    <w:rsid w:val="004047B4"/>
    <w:rsid w:val="00411E91"/>
    <w:rsid w:val="00420F5F"/>
    <w:rsid w:val="00423867"/>
    <w:rsid w:val="004248CC"/>
    <w:rsid w:val="00430182"/>
    <w:rsid w:val="0043095D"/>
    <w:rsid w:val="00433509"/>
    <w:rsid w:val="00440182"/>
    <w:rsid w:val="004413E8"/>
    <w:rsid w:val="00441664"/>
    <w:rsid w:val="00441B03"/>
    <w:rsid w:val="00444D3B"/>
    <w:rsid w:val="004458C2"/>
    <w:rsid w:val="00445B54"/>
    <w:rsid w:val="00451FC8"/>
    <w:rsid w:val="0045261C"/>
    <w:rsid w:val="00452C0B"/>
    <w:rsid w:val="004535FE"/>
    <w:rsid w:val="00454AF4"/>
    <w:rsid w:val="004567E1"/>
    <w:rsid w:val="00457413"/>
    <w:rsid w:val="00461113"/>
    <w:rsid w:val="004666D6"/>
    <w:rsid w:val="0046683F"/>
    <w:rsid w:val="00467CD5"/>
    <w:rsid w:val="00474769"/>
    <w:rsid w:val="004751C9"/>
    <w:rsid w:val="00475698"/>
    <w:rsid w:val="00476A4B"/>
    <w:rsid w:val="00481967"/>
    <w:rsid w:val="00486650"/>
    <w:rsid w:val="004952F0"/>
    <w:rsid w:val="00497A7F"/>
    <w:rsid w:val="004A227A"/>
    <w:rsid w:val="004A3F82"/>
    <w:rsid w:val="004A782C"/>
    <w:rsid w:val="004B39A0"/>
    <w:rsid w:val="004B4474"/>
    <w:rsid w:val="004C0FB0"/>
    <w:rsid w:val="004C5062"/>
    <w:rsid w:val="004D0D68"/>
    <w:rsid w:val="004D291F"/>
    <w:rsid w:val="004D4C6B"/>
    <w:rsid w:val="004D6BE5"/>
    <w:rsid w:val="004D7D51"/>
    <w:rsid w:val="004E23DC"/>
    <w:rsid w:val="004E6544"/>
    <w:rsid w:val="004F4BD0"/>
    <w:rsid w:val="004F6919"/>
    <w:rsid w:val="004F715B"/>
    <w:rsid w:val="004F7550"/>
    <w:rsid w:val="00501243"/>
    <w:rsid w:val="00513225"/>
    <w:rsid w:val="0051400E"/>
    <w:rsid w:val="00514845"/>
    <w:rsid w:val="00522859"/>
    <w:rsid w:val="00525845"/>
    <w:rsid w:val="005275A6"/>
    <w:rsid w:val="0053169E"/>
    <w:rsid w:val="00533E23"/>
    <w:rsid w:val="005453ED"/>
    <w:rsid w:val="0054790B"/>
    <w:rsid w:val="00550A8D"/>
    <w:rsid w:val="00550CC8"/>
    <w:rsid w:val="00553897"/>
    <w:rsid w:val="00556F28"/>
    <w:rsid w:val="005604DC"/>
    <w:rsid w:val="00560680"/>
    <w:rsid w:val="00560DB9"/>
    <w:rsid w:val="00565D9B"/>
    <w:rsid w:val="00573F4D"/>
    <w:rsid w:val="00574143"/>
    <w:rsid w:val="0057739C"/>
    <w:rsid w:val="0058382E"/>
    <w:rsid w:val="00585BD4"/>
    <w:rsid w:val="00591AB9"/>
    <w:rsid w:val="0059291E"/>
    <w:rsid w:val="005A0F58"/>
    <w:rsid w:val="005A1628"/>
    <w:rsid w:val="005A6B8A"/>
    <w:rsid w:val="005B33D7"/>
    <w:rsid w:val="005B5197"/>
    <w:rsid w:val="005B7B4B"/>
    <w:rsid w:val="005C4E3C"/>
    <w:rsid w:val="005C4ED0"/>
    <w:rsid w:val="005C7458"/>
    <w:rsid w:val="005D0E1D"/>
    <w:rsid w:val="005D4EFB"/>
    <w:rsid w:val="005E189B"/>
    <w:rsid w:val="005E1D31"/>
    <w:rsid w:val="005E1DBF"/>
    <w:rsid w:val="005E5850"/>
    <w:rsid w:val="005E5AD9"/>
    <w:rsid w:val="005E738F"/>
    <w:rsid w:val="005F55D5"/>
    <w:rsid w:val="005F761D"/>
    <w:rsid w:val="006004EC"/>
    <w:rsid w:val="00602056"/>
    <w:rsid w:val="0060407F"/>
    <w:rsid w:val="00612C92"/>
    <w:rsid w:val="006146EE"/>
    <w:rsid w:val="00617EA1"/>
    <w:rsid w:val="00623DD8"/>
    <w:rsid w:val="006308FE"/>
    <w:rsid w:val="00632469"/>
    <w:rsid w:val="00636CA4"/>
    <w:rsid w:val="00643466"/>
    <w:rsid w:val="0064350F"/>
    <w:rsid w:val="00644939"/>
    <w:rsid w:val="006507D3"/>
    <w:rsid w:val="00651DE9"/>
    <w:rsid w:val="00660D25"/>
    <w:rsid w:val="00663D33"/>
    <w:rsid w:val="00670349"/>
    <w:rsid w:val="006733A2"/>
    <w:rsid w:val="006805EF"/>
    <w:rsid w:val="00680D82"/>
    <w:rsid w:val="00693739"/>
    <w:rsid w:val="006A024A"/>
    <w:rsid w:val="006A1770"/>
    <w:rsid w:val="006A31FE"/>
    <w:rsid w:val="006A43BC"/>
    <w:rsid w:val="006A602E"/>
    <w:rsid w:val="006A72EE"/>
    <w:rsid w:val="006A7DA6"/>
    <w:rsid w:val="006B0E5D"/>
    <w:rsid w:val="006B413A"/>
    <w:rsid w:val="006B6BB8"/>
    <w:rsid w:val="006B79E4"/>
    <w:rsid w:val="006C0DD3"/>
    <w:rsid w:val="006C1891"/>
    <w:rsid w:val="006C57DA"/>
    <w:rsid w:val="006C706B"/>
    <w:rsid w:val="006D1C26"/>
    <w:rsid w:val="006D25E0"/>
    <w:rsid w:val="006D431D"/>
    <w:rsid w:val="006D7815"/>
    <w:rsid w:val="006E4A01"/>
    <w:rsid w:val="006E5D7C"/>
    <w:rsid w:val="006E7FBE"/>
    <w:rsid w:val="006E7FF3"/>
    <w:rsid w:val="006F085C"/>
    <w:rsid w:val="006F1EEF"/>
    <w:rsid w:val="007002A9"/>
    <w:rsid w:val="00706714"/>
    <w:rsid w:val="00716774"/>
    <w:rsid w:val="0072117B"/>
    <w:rsid w:val="00723DFF"/>
    <w:rsid w:val="007246AE"/>
    <w:rsid w:val="00726A3B"/>
    <w:rsid w:val="007358CE"/>
    <w:rsid w:val="00736ED1"/>
    <w:rsid w:val="00742C24"/>
    <w:rsid w:val="0075126B"/>
    <w:rsid w:val="00767227"/>
    <w:rsid w:val="00770647"/>
    <w:rsid w:val="00775123"/>
    <w:rsid w:val="00780243"/>
    <w:rsid w:val="0078074F"/>
    <w:rsid w:val="00791336"/>
    <w:rsid w:val="007935C6"/>
    <w:rsid w:val="0079770B"/>
    <w:rsid w:val="007A5286"/>
    <w:rsid w:val="007A6E7D"/>
    <w:rsid w:val="007B74B5"/>
    <w:rsid w:val="007C05FA"/>
    <w:rsid w:val="007C10A7"/>
    <w:rsid w:val="007C3285"/>
    <w:rsid w:val="007C603C"/>
    <w:rsid w:val="007C72BB"/>
    <w:rsid w:val="007C74C3"/>
    <w:rsid w:val="007C77B2"/>
    <w:rsid w:val="007D25E7"/>
    <w:rsid w:val="007D6BA6"/>
    <w:rsid w:val="007D7011"/>
    <w:rsid w:val="007E600B"/>
    <w:rsid w:val="007E7356"/>
    <w:rsid w:val="007F2814"/>
    <w:rsid w:val="007F3B2D"/>
    <w:rsid w:val="007F3F33"/>
    <w:rsid w:val="007F513A"/>
    <w:rsid w:val="00803357"/>
    <w:rsid w:val="00804F2B"/>
    <w:rsid w:val="00813BF7"/>
    <w:rsid w:val="00817840"/>
    <w:rsid w:val="00817F6C"/>
    <w:rsid w:val="00822D3F"/>
    <w:rsid w:val="00830136"/>
    <w:rsid w:val="008336C1"/>
    <w:rsid w:val="008341B9"/>
    <w:rsid w:val="00836C12"/>
    <w:rsid w:val="00841E7E"/>
    <w:rsid w:val="00845629"/>
    <w:rsid w:val="00846CB6"/>
    <w:rsid w:val="008472D6"/>
    <w:rsid w:val="00847FCA"/>
    <w:rsid w:val="00852138"/>
    <w:rsid w:val="00857655"/>
    <w:rsid w:val="0086226A"/>
    <w:rsid w:val="008624D8"/>
    <w:rsid w:val="00862872"/>
    <w:rsid w:val="0086486A"/>
    <w:rsid w:val="0087146D"/>
    <w:rsid w:val="008752C4"/>
    <w:rsid w:val="00876429"/>
    <w:rsid w:val="008828FF"/>
    <w:rsid w:val="008835DF"/>
    <w:rsid w:val="00887ABD"/>
    <w:rsid w:val="008912BF"/>
    <w:rsid w:val="00897C20"/>
    <w:rsid w:val="008A2D00"/>
    <w:rsid w:val="008B4C9C"/>
    <w:rsid w:val="008B6DA7"/>
    <w:rsid w:val="008B769D"/>
    <w:rsid w:val="008C70E0"/>
    <w:rsid w:val="008C7EA6"/>
    <w:rsid w:val="008D560A"/>
    <w:rsid w:val="008E27DE"/>
    <w:rsid w:val="008E3659"/>
    <w:rsid w:val="008E4512"/>
    <w:rsid w:val="008F1820"/>
    <w:rsid w:val="008F1A0A"/>
    <w:rsid w:val="00901FFE"/>
    <w:rsid w:val="0090557F"/>
    <w:rsid w:val="009100D2"/>
    <w:rsid w:val="00913EED"/>
    <w:rsid w:val="00922CAF"/>
    <w:rsid w:val="00926A50"/>
    <w:rsid w:val="00927DBF"/>
    <w:rsid w:val="00934E3B"/>
    <w:rsid w:val="009448C5"/>
    <w:rsid w:val="009457DC"/>
    <w:rsid w:val="009518B0"/>
    <w:rsid w:val="0095427B"/>
    <w:rsid w:val="00954E47"/>
    <w:rsid w:val="00956F1D"/>
    <w:rsid w:val="00973960"/>
    <w:rsid w:val="0097418D"/>
    <w:rsid w:val="00976FC5"/>
    <w:rsid w:val="0097738A"/>
    <w:rsid w:val="00980342"/>
    <w:rsid w:val="00980BFE"/>
    <w:rsid w:val="00982016"/>
    <w:rsid w:val="0098205A"/>
    <w:rsid w:val="0098340A"/>
    <w:rsid w:val="00984DBB"/>
    <w:rsid w:val="0098638A"/>
    <w:rsid w:val="009919B2"/>
    <w:rsid w:val="00992859"/>
    <w:rsid w:val="009962B8"/>
    <w:rsid w:val="00997888"/>
    <w:rsid w:val="009A2E7A"/>
    <w:rsid w:val="009B0D31"/>
    <w:rsid w:val="009B135B"/>
    <w:rsid w:val="009B2F98"/>
    <w:rsid w:val="009B3EE1"/>
    <w:rsid w:val="009C5301"/>
    <w:rsid w:val="009C619F"/>
    <w:rsid w:val="009C7761"/>
    <w:rsid w:val="009C77CB"/>
    <w:rsid w:val="009C7865"/>
    <w:rsid w:val="009C797B"/>
    <w:rsid w:val="009D0B77"/>
    <w:rsid w:val="009D3683"/>
    <w:rsid w:val="009D62D7"/>
    <w:rsid w:val="009D6488"/>
    <w:rsid w:val="009E2489"/>
    <w:rsid w:val="009E706D"/>
    <w:rsid w:val="009F1651"/>
    <w:rsid w:val="009F3BF6"/>
    <w:rsid w:val="00A07B63"/>
    <w:rsid w:val="00A168F8"/>
    <w:rsid w:val="00A17420"/>
    <w:rsid w:val="00A2192F"/>
    <w:rsid w:val="00A24D34"/>
    <w:rsid w:val="00A25317"/>
    <w:rsid w:val="00A26FE9"/>
    <w:rsid w:val="00A30FFB"/>
    <w:rsid w:val="00A32A83"/>
    <w:rsid w:val="00A3379B"/>
    <w:rsid w:val="00A341A4"/>
    <w:rsid w:val="00A3735D"/>
    <w:rsid w:val="00A3780E"/>
    <w:rsid w:val="00A40C57"/>
    <w:rsid w:val="00A41C7D"/>
    <w:rsid w:val="00A42FA1"/>
    <w:rsid w:val="00A523C9"/>
    <w:rsid w:val="00A54650"/>
    <w:rsid w:val="00A62106"/>
    <w:rsid w:val="00A65C9A"/>
    <w:rsid w:val="00A737B4"/>
    <w:rsid w:val="00A754D5"/>
    <w:rsid w:val="00A80D62"/>
    <w:rsid w:val="00A81108"/>
    <w:rsid w:val="00A82A71"/>
    <w:rsid w:val="00A86196"/>
    <w:rsid w:val="00A869F0"/>
    <w:rsid w:val="00A9157F"/>
    <w:rsid w:val="00A92720"/>
    <w:rsid w:val="00A9300A"/>
    <w:rsid w:val="00AA1A8F"/>
    <w:rsid w:val="00AA3DB9"/>
    <w:rsid w:val="00AB6A4E"/>
    <w:rsid w:val="00AC469E"/>
    <w:rsid w:val="00AC48D8"/>
    <w:rsid w:val="00AC563E"/>
    <w:rsid w:val="00AC7447"/>
    <w:rsid w:val="00AE1C7B"/>
    <w:rsid w:val="00AE2B62"/>
    <w:rsid w:val="00AE4DDD"/>
    <w:rsid w:val="00AF7A17"/>
    <w:rsid w:val="00B00609"/>
    <w:rsid w:val="00B01604"/>
    <w:rsid w:val="00B062E3"/>
    <w:rsid w:val="00B12284"/>
    <w:rsid w:val="00B14C5B"/>
    <w:rsid w:val="00B163C7"/>
    <w:rsid w:val="00B22B3A"/>
    <w:rsid w:val="00B24F5C"/>
    <w:rsid w:val="00B26D66"/>
    <w:rsid w:val="00B310FC"/>
    <w:rsid w:val="00B335C2"/>
    <w:rsid w:val="00B41CC5"/>
    <w:rsid w:val="00B41EBC"/>
    <w:rsid w:val="00B42323"/>
    <w:rsid w:val="00B46B50"/>
    <w:rsid w:val="00B50707"/>
    <w:rsid w:val="00B524FF"/>
    <w:rsid w:val="00B52EC0"/>
    <w:rsid w:val="00B56290"/>
    <w:rsid w:val="00B563C1"/>
    <w:rsid w:val="00B623F2"/>
    <w:rsid w:val="00B633D6"/>
    <w:rsid w:val="00B63DEA"/>
    <w:rsid w:val="00B64C20"/>
    <w:rsid w:val="00B703E4"/>
    <w:rsid w:val="00B7049E"/>
    <w:rsid w:val="00B73651"/>
    <w:rsid w:val="00B7478A"/>
    <w:rsid w:val="00B7631A"/>
    <w:rsid w:val="00B7663F"/>
    <w:rsid w:val="00B83892"/>
    <w:rsid w:val="00B970E9"/>
    <w:rsid w:val="00BA0D91"/>
    <w:rsid w:val="00BA6760"/>
    <w:rsid w:val="00BB35BB"/>
    <w:rsid w:val="00BB69BC"/>
    <w:rsid w:val="00BC0520"/>
    <w:rsid w:val="00BC2904"/>
    <w:rsid w:val="00BC2C69"/>
    <w:rsid w:val="00BC3511"/>
    <w:rsid w:val="00BC394D"/>
    <w:rsid w:val="00BC4781"/>
    <w:rsid w:val="00BC5C45"/>
    <w:rsid w:val="00BD4496"/>
    <w:rsid w:val="00BD5DA3"/>
    <w:rsid w:val="00BE1121"/>
    <w:rsid w:val="00BE2865"/>
    <w:rsid w:val="00BE3120"/>
    <w:rsid w:val="00BE4B40"/>
    <w:rsid w:val="00BF1951"/>
    <w:rsid w:val="00BF28AD"/>
    <w:rsid w:val="00BF3455"/>
    <w:rsid w:val="00BF5239"/>
    <w:rsid w:val="00BF5F8F"/>
    <w:rsid w:val="00C00E9B"/>
    <w:rsid w:val="00C05F45"/>
    <w:rsid w:val="00C22EB7"/>
    <w:rsid w:val="00C27436"/>
    <w:rsid w:val="00C43AD2"/>
    <w:rsid w:val="00C4675B"/>
    <w:rsid w:val="00C473F8"/>
    <w:rsid w:val="00C514D4"/>
    <w:rsid w:val="00C53387"/>
    <w:rsid w:val="00C53C55"/>
    <w:rsid w:val="00C60FE8"/>
    <w:rsid w:val="00C626CB"/>
    <w:rsid w:val="00C6306E"/>
    <w:rsid w:val="00C72834"/>
    <w:rsid w:val="00C7612B"/>
    <w:rsid w:val="00C852D3"/>
    <w:rsid w:val="00C905F7"/>
    <w:rsid w:val="00C92F69"/>
    <w:rsid w:val="00C94271"/>
    <w:rsid w:val="00CA0150"/>
    <w:rsid w:val="00CA3EE2"/>
    <w:rsid w:val="00CA5F74"/>
    <w:rsid w:val="00CA65A7"/>
    <w:rsid w:val="00CA744A"/>
    <w:rsid w:val="00CB3C89"/>
    <w:rsid w:val="00CB6A3F"/>
    <w:rsid w:val="00CB6BAC"/>
    <w:rsid w:val="00CD09C8"/>
    <w:rsid w:val="00CE3C77"/>
    <w:rsid w:val="00CF0026"/>
    <w:rsid w:val="00CF109C"/>
    <w:rsid w:val="00CF2889"/>
    <w:rsid w:val="00CF42FC"/>
    <w:rsid w:val="00CF5E31"/>
    <w:rsid w:val="00D02D33"/>
    <w:rsid w:val="00D0460A"/>
    <w:rsid w:val="00D06D8B"/>
    <w:rsid w:val="00D11492"/>
    <w:rsid w:val="00D12A7E"/>
    <w:rsid w:val="00D23EDF"/>
    <w:rsid w:val="00D26723"/>
    <w:rsid w:val="00D271BA"/>
    <w:rsid w:val="00D3220B"/>
    <w:rsid w:val="00D416B9"/>
    <w:rsid w:val="00D433D3"/>
    <w:rsid w:val="00D44ED3"/>
    <w:rsid w:val="00D51011"/>
    <w:rsid w:val="00D520F6"/>
    <w:rsid w:val="00D52B07"/>
    <w:rsid w:val="00D628B6"/>
    <w:rsid w:val="00D62D76"/>
    <w:rsid w:val="00D63AD5"/>
    <w:rsid w:val="00D64144"/>
    <w:rsid w:val="00D6519A"/>
    <w:rsid w:val="00D71D05"/>
    <w:rsid w:val="00D74C0E"/>
    <w:rsid w:val="00D74CF4"/>
    <w:rsid w:val="00D8437A"/>
    <w:rsid w:val="00D84C73"/>
    <w:rsid w:val="00D905DE"/>
    <w:rsid w:val="00D915B5"/>
    <w:rsid w:val="00D91612"/>
    <w:rsid w:val="00D94169"/>
    <w:rsid w:val="00D950ED"/>
    <w:rsid w:val="00DA25FC"/>
    <w:rsid w:val="00DA7820"/>
    <w:rsid w:val="00DB30AA"/>
    <w:rsid w:val="00DC4252"/>
    <w:rsid w:val="00DC4FE8"/>
    <w:rsid w:val="00DD01A7"/>
    <w:rsid w:val="00DE0BA0"/>
    <w:rsid w:val="00DE41A3"/>
    <w:rsid w:val="00DE720E"/>
    <w:rsid w:val="00DE753E"/>
    <w:rsid w:val="00DE7C5B"/>
    <w:rsid w:val="00DF17F6"/>
    <w:rsid w:val="00DF3915"/>
    <w:rsid w:val="00DF4B82"/>
    <w:rsid w:val="00DF6B0E"/>
    <w:rsid w:val="00DF6F49"/>
    <w:rsid w:val="00DF7EEF"/>
    <w:rsid w:val="00E0025D"/>
    <w:rsid w:val="00E01B2A"/>
    <w:rsid w:val="00E03295"/>
    <w:rsid w:val="00E10D59"/>
    <w:rsid w:val="00E10E5A"/>
    <w:rsid w:val="00E14949"/>
    <w:rsid w:val="00E1515D"/>
    <w:rsid w:val="00E20A80"/>
    <w:rsid w:val="00E231B3"/>
    <w:rsid w:val="00E260D2"/>
    <w:rsid w:val="00E3529B"/>
    <w:rsid w:val="00E370F2"/>
    <w:rsid w:val="00E41FFB"/>
    <w:rsid w:val="00E434DE"/>
    <w:rsid w:val="00E44349"/>
    <w:rsid w:val="00E45B82"/>
    <w:rsid w:val="00E5234D"/>
    <w:rsid w:val="00E538F9"/>
    <w:rsid w:val="00E55BE9"/>
    <w:rsid w:val="00E65624"/>
    <w:rsid w:val="00E66DC2"/>
    <w:rsid w:val="00E70643"/>
    <w:rsid w:val="00E70CD3"/>
    <w:rsid w:val="00E73275"/>
    <w:rsid w:val="00E7484B"/>
    <w:rsid w:val="00E81F5E"/>
    <w:rsid w:val="00E90057"/>
    <w:rsid w:val="00E9130E"/>
    <w:rsid w:val="00E9355C"/>
    <w:rsid w:val="00E94E2C"/>
    <w:rsid w:val="00EA06E9"/>
    <w:rsid w:val="00EA7B9D"/>
    <w:rsid w:val="00EB28E1"/>
    <w:rsid w:val="00EB45B5"/>
    <w:rsid w:val="00EB4E83"/>
    <w:rsid w:val="00EB50E6"/>
    <w:rsid w:val="00EC0426"/>
    <w:rsid w:val="00EC4DC1"/>
    <w:rsid w:val="00EC69CA"/>
    <w:rsid w:val="00EC7539"/>
    <w:rsid w:val="00ED3112"/>
    <w:rsid w:val="00ED67A9"/>
    <w:rsid w:val="00EE2E18"/>
    <w:rsid w:val="00EE33B8"/>
    <w:rsid w:val="00EE4D1C"/>
    <w:rsid w:val="00EF62BB"/>
    <w:rsid w:val="00EF63E4"/>
    <w:rsid w:val="00EF6B74"/>
    <w:rsid w:val="00F057C5"/>
    <w:rsid w:val="00F13B58"/>
    <w:rsid w:val="00F142C3"/>
    <w:rsid w:val="00F1462E"/>
    <w:rsid w:val="00F206C0"/>
    <w:rsid w:val="00F234AD"/>
    <w:rsid w:val="00F25348"/>
    <w:rsid w:val="00F34B0E"/>
    <w:rsid w:val="00F41372"/>
    <w:rsid w:val="00F434C2"/>
    <w:rsid w:val="00F4707B"/>
    <w:rsid w:val="00F50344"/>
    <w:rsid w:val="00F53B25"/>
    <w:rsid w:val="00F550FB"/>
    <w:rsid w:val="00F55AF3"/>
    <w:rsid w:val="00F56385"/>
    <w:rsid w:val="00F6051C"/>
    <w:rsid w:val="00F61405"/>
    <w:rsid w:val="00F73C95"/>
    <w:rsid w:val="00F74642"/>
    <w:rsid w:val="00F80F1D"/>
    <w:rsid w:val="00F82C7C"/>
    <w:rsid w:val="00F85090"/>
    <w:rsid w:val="00F931C1"/>
    <w:rsid w:val="00F964BD"/>
    <w:rsid w:val="00FA45D3"/>
    <w:rsid w:val="00FB0020"/>
    <w:rsid w:val="00FB3518"/>
    <w:rsid w:val="00FC0EE5"/>
    <w:rsid w:val="00FD0D8C"/>
    <w:rsid w:val="00FD733A"/>
    <w:rsid w:val="00FE51B5"/>
    <w:rsid w:val="00FF2555"/>
    <w:rsid w:val="00FF4A2B"/>
    <w:rsid w:val="00FF4CCF"/>
    <w:rsid w:val="00FF54C7"/>
    <w:rsid w:val="00FF6391"/>
    <w:rsid w:val="00FF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BAC"/>
    <w:rPr>
      <w:sz w:val="24"/>
      <w:szCs w:val="24"/>
    </w:rPr>
  </w:style>
  <w:style w:type="paragraph" w:styleId="Heading1">
    <w:name w:val="heading 1"/>
    <w:basedOn w:val="Normal"/>
    <w:next w:val="Normal"/>
    <w:qFormat/>
    <w:rsid w:val="00CB6BA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B6BAC"/>
    <w:pPr>
      <w:ind w:left="1440"/>
    </w:pPr>
    <w:rPr>
      <w:bCs/>
    </w:rPr>
  </w:style>
  <w:style w:type="paragraph" w:styleId="Header">
    <w:name w:val="header"/>
    <w:basedOn w:val="Normal"/>
    <w:rsid w:val="00CB6BAC"/>
    <w:pPr>
      <w:tabs>
        <w:tab w:val="center" w:pos="4320"/>
        <w:tab w:val="right" w:pos="8640"/>
      </w:tabs>
    </w:pPr>
  </w:style>
  <w:style w:type="paragraph" w:styleId="Footer">
    <w:name w:val="footer"/>
    <w:basedOn w:val="Normal"/>
    <w:link w:val="FooterChar"/>
    <w:uiPriority w:val="99"/>
    <w:rsid w:val="00CB6BAC"/>
    <w:pPr>
      <w:tabs>
        <w:tab w:val="center" w:pos="4320"/>
        <w:tab w:val="right" w:pos="8640"/>
      </w:tabs>
    </w:pPr>
  </w:style>
  <w:style w:type="paragraph" w:styleId="BalloonText">
    <w:name w:val="Balloon Text"/>
    <w:basedOn w:val="Normal"/>
    <w:semiHidden/>
    <w:rsid w:val="00CB6BAC"/>
    <w:rPr>
      <w:rFonts w:ascii="Tahoma" w:hAnsi="Tahoma" w:cs="Tahoma"/>
      <w:sz w:val="16"/>
      <w:szCs w:val="16"/>
    </w:rPr>
  </w:style>
  <w:style w:type="character" w:styleId="PageNumber">
    <w:name w:val="page number"/>
    <w:basedOn w:val="DefaultParagraphFont"/>
    <w:rsid w:val="00CB6BAC"/>
  </w:style>
  <w:style w:type="paragraph" w:styleId="BodyTextIndent2">
    <w:name w:val="Body Text Indent 2"/>
    <w:basedOn w:val="Normal"/>
    <w:rsid w:val="00CB6BAC"/>
    <w:pPr>
      <w:ind w:left="720"/>
    </w:pPr>
  </w:style>
  <w:style w:type="paragraph" w:styleId="BodyTextIndent3">
    <w:name w:val="Body Text Indent 3"/>
    <w:basedOn w:val="Normal"/>
    <w:rsid w:val="00CB6BAC"/>
    <w:pPr>
      <w:tabs>
        <w:tab w:val="left" w:pos="1080"/>
      </w:tabs>
      <w:ind w:left="1080" w:hanging="360"/>
    </w:pPr>
  </w:style>
  <w:style w:type="character" w:styleId="Hyperlink">
    <w:name w:val="Hyperlink"/>
    <w:basedOn w:val="DefaultParagraphFont"/>
    <w:rsid w:val="00CB6BAC"/>
    <w:rPr>
      <w:color w:val="0000FF"/>
      <w:u w:val="single"/>
    </w:rPr>
  </w:style>
  <w:style w:type="paragraph" w:styleId="HTMLPreformatted">
    <w:name w:val="HTML Preformatted"/>
    <w:basedOn w:val="Normal"/>
    <w:rsid w:val="00CB6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basedOn w:val="DefaultParagraphFont"/>
    <w:rsid w:val="007002A9"/>
    <w:rPr>
      <w:color w:val="800080"/>
      <w:u w:val="single"/>
    </w:rPr>
  </w:style>
  <w:style w:type="character" w:customStyle="1" w:styleId="FooterChar">
    <w:name w:val="Footer Char"/>
    <w:basedOn w:val="DefaultParagraphFont"/>
    <w:link w:val="Footer"/>
    <w:uiPriority w:val="99"/>
    <w:rsid w:val="0033722B"/>
    <w:rPr>
      <w:sz w:val="24"/>
      <w:szCs w:val="24"/>
    </w:rPr>
  </w:style>
  <w:style w:type="paragraph" w:customStyle="1" w:styleId="Default">
    <w:name w:val="Default"/>
    <w:rsid w:val="00954E47"/>
    <w:pPr>
      <w:autoSpaceDE w:val="0"/>
      <w:autoSpaceDN w:val="0"/>
      <w:adjustRightInd w:val="0"/>
    </w:pPr>
    <w:rPr>
      <w:rFonts w:ascii="Verdana" w:hAnsi="Verdana" w:cs="Verdana"/>
      <w:color w:val="000000"/>
      <w:sz w:val="24"/>
      <w:szCs w:val="24"/>
    </w:rPr>
  </w:style>
  <w:style w:type="paragraph" w:styleId="NoSpacing">
    <w:name w:val="No Spacing"/>
    <w:uiPriority w:val="1"/>
    <w:qFormat/>
    <w:rsid w:val="003A1E93"/>
    <w:rPr>
      <w:sz w:val="24"/>
      <w:szCs w:val="24"/>
    </w:rPr>
  </w:style>
  <w:style w:type="paragraph" w:styleId="ListParagraph">
    <w:name w:val="List Paragraph"/>
    <w:basedOn w:val="Normal"/>
    <w:uiPriority w:val="34"/>
    <w:qFormat/>
    <w:rsid w:val="00BC3511"/>
    <w:pPr>
      <w:ind w:left="720"/>
    </w:pPr>
  </w:style>
  <w:style w:type="paragraph" w:customStyle="1" w:styleId="listparagraph0">
    <w:name w:val="listparagraph"/>
    <w:basedOn w:val="Normal"/>
    <w:rsid w:val="00E370F2"/>
    <w:pPr>
      <w:spacing w:after="200" w:line="276" w:lineRule="auto"/>
      <w:ind w:left="720"/>
    </w:pPr>
    <w:rPr>
      <w:rFonts w:ascii="Calibri" w:eastAsia="Calibri" w:hAnsi="Calibri"/>
      <w:sz w:val="22"/>
      <w:szCs w:val="22"/>
    </w:rPr>
  </w:style>
  <w:style w:type="paragraph" w:styleId="NormalWeb">
    <w:name w:val="Normal (Web)"/>
    <w:basedOn w:val="Normal"/>
    <w:uiPriority w:val="99"/>
    <w:semiHidden/>
    <w:unhideWhenUsed/>
    <w:rsid w:val="008341B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BAC"/>
    <w:rPr>
      <w:sz w:val="24"/>
      <w:szCs w:val="24"/>
    </w:rPr>
  </w:style>
  <w:style w:type="paragraph" w:styleId="Heading1">
    <w:name w:val="heading 1"/>
    <w:basedOn w:val="Normal"/>
    <w:next w:val="Normal"/>
    <w:qFormat/>
    <w:rsid w:val="00CB6BA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B6BAC"/>
    <w:pPr>
      <w:ind w:left="1440"/>
    </w:pPr>
    <w:rPr>
      <w:bCs/>
    </w:rPr>
  </w:style>
  <w:style w:type="paragraph" w:styleId="Header">
    <w:name w:val="header"/>
    <w:basedOn w:val="Normal"/>
    <w:rsid w:val="00CB6BAC"/>
    <w:pPr>
      <w:tabs>
        <w:tab w:val="center" w:pos="4320"/>
        <w:tab w:val="right" w:pos="8640"/>
      </w:tabs>
    </w:pPr>
  </w:style>
  <w:style w:type="paragraph" w:styleId="Footer">
    <w:name w:val="footer"/>
    <w:basedOn w:val="Normal"/>
    <w:link w:val="FooterChar"/>
    <w:uiPriority w:val="99"/>
    <w:rsid w:val="00CB6BAC"/>
    <w:pPr>
      <w:tabs>
        <w:tab w:val="center" w:pos="4320"/>
        <w:tab w:val="right" w:pos="8640"/>
      </w:tabs>
    </w:pPr>
  </w:style>
  <w:style w:type="paragraph" w:styleId="BalloonText">
    <w:name w:val="Balloon Text"/>
    <w:basedOn w:val="Normal"/>
    <w:semiHidden/>
    <w:rsid w:val="00CB6BAC"/>
    <w:rPr>
      <w:rFonts w:ascii="Tahoma" w:hAnsi="Tahoma" w:cs="Tahoma"/>
      <w:sz w:val="16"/>
      <w:szCs w:val="16"/>
    </w:rPr>
  </w:style>
  <w:style w:type="character" w:styleId="PageNumber">
    <w:name w:val="page number"/>
    <w:basedOn w:val="DefaultParagraphFont"/>
    <w:rsid w:val="00CB6BAC"/>
  </w:style>
  <w:style w:type="paragraph" w:styleId="BodyTextIndent2">
    <w:name w:val="Body Text Indent 2"/>
    <w:basedOn w:val="Normal"/>
    <w:rsid w:val="00CB6BAC"/>
    <w:pPr>
      <w:ind w:left="720"/>
    </w:pPr>
  </w:style>
  <w:style w:type="paragraph" w:styleId="BodyTextIndent3">
    <w:name w:val="Body Text Indent 3"/>
    <w:basedOn w:val="Normal"/>
    <w:rsid w:val="00CB6BAC"/>
    <w:pPr>
      <w:tabs>
        <w:tab w:val="left" w:pos="1080"/>
      </w:tabs>
      <w:ind w:left="1080" w:hanging="360"/>
    </w:pPr>
  </w:style>
  <w:style w:type="character" w:styleId="Hyperlink">
    <w:name w:val="Hyperlink"/>
    <w:basedOn w:val="DefaultParagraphFont"/>
    <w:rsid w:val="00CB6BAC"/>
    <w:rPr>
      <w:color w:val="0000FF"/>
      <w:u w:val="single"/>
    </w:rPr>
  </w:style>
  <w:style w:type="paragraph" w:styleId="HTMLPreformatted">
    <w:name w:val="HTML Preformatted"/>
    <w:basedOn w:val="Normal"/>
    <w:rsid w:val="00CB6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basedOn w:val="DefaultParagraphFont"/>
    <w:rsid w:val="007002A9"/>
    <w:rPr>
      <w:color w:val="800080"/>
      <w:u w:val="single"/>
    </w:rPr>
  </w:style>
  <w:style w:type="character" w:customStyle="1" w:styleId="FooterChar">
    <w:name w:val="Footer Char"/>
    <w:basedOn w:val="DefaultParagraphFont"/>
    <w:link w:val="Footer"/>
    <w:uiPriority w:val="99"/>
    <w:rsid w:val="0033722B"/>
    <w:rPr>
      <w:sz w:val="24"/>
      <w:szCs w:val="24"/>
    </w:rPr>
  </w:style>
  <w:style w:type="paragraph" w:customStyle="1" w:styleId="Default">
    <w:name w:val="Default"/>
    <w:rsid w:val="00954E47"/>
    <w:pPr>
      <w:autoSpaceDE w:val="0"/>
      <w:autoSpaceDN w:val="0"/>
      <w:adjustRightInd w:val="0"/>
    </w:pPr>
    <w:rPr>
      <w:rFonts w:ascii="Verdana" w:hAnsi="Verdana" w:cs="Verdana"/>
      <w:color w:val="000000"/>
      <w:sz w:val="24"/>
      <w:szCs w:val="24"/>
    </w:rPr>
  </w:style>
  <w:style w:type="paragraph" w:styleId="NoSpacing">
    <w:name w:val="No Spacing"/>
    <w:uiPriority w:val="1"/>
    <w:qFormat/>
    <w:rsid w:val="003A1E93"/>
    <w:rPr>
      <w:sz w:val="24"/>
      <w:szCs w:val="24"/>
    </w:rPr>
  </w:style>
  <w:style w:type="paragraph" w:styleId="ListParagraph">
    <w:name w:val="List Paragraph"/>
    <w:basedOn w:val="Normal"/>
    <w:uiPriority w:val="34"/>
    <w:qFormat/>
    <w:rsid w:val="00BC3511"/>
    <w:pPr>
      <w:ind w:left="720"/>
    </w:pPr>
  </w:style>
  <w:style w:type="paragraph" w:customStyle="1" w:styleId="listparagraph0">
    <w:name w:val="listparagraph"/>
    <w:basedOn w:val="Normal"/>
    <w:rsid w:val="00E370F2"/>
    <w:pPr>
      <w:spacing w:after="200" w:line="276" w:lineRule="auto"/>
      <w:ind w:left="720"/>
    </w:pPr>
    <w:rPr>
      <w:rFonts w:ascii="Calibri" w:eastAsia="Calibri" w:hAnsi="Calibri"/>
      <w:sz w:val="22"/>
      <w:szCs w:val="22"/>
    </w:rPr>
  </w:style>
  <w:style w:type="paragraph" w:styleId="NormalWeb">
    <w:name w:val="Normal (Web)"/>
    <w:basedOn w:val="Normal"/>
    <w:uiPriority w:val="99"/>
    <w:semiHidden/>
    <w:unhideWhenUsed/>
    <w:rsid w:val="008341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859100">
      <w:bodyDiv w:val="1"/>
      <w:marLeft w:val="0"/>
      <w:marRight w:val="0"/>
      <w:marTop w:val="0"/>
      <w:marBottom w:val="0"/>
      <w:divBdr>
        <w:top w:val="none" w:sz="0" w:space="0" w:color="auto"/>
        <w:left w:val="none" w:sz="0" w:space="0" w:color="auto"/>
        <w:bottom w:val="none" w:sz="0" w:space="0" w:color="auto"/>
        <w:right w:val="none" w:sz="0" w:space="0" w:color="auto"/>
      </w:divBdr>
    </w:div>
    <w:div w:id="983050130">
      <w:bodyDiv w:val="1"/>
      <w:marLeft w:val="0"/>
      <w:marRight w:val="0"/>
      <w:marTop w:val="0"/>
      <w:marBottom w:val="0"/>
      <w:divBdr>
        <w:top w:val="none" w:sz="0" w:space="0" w:color="auto"/>
        <w:left w:val="none" w:sz="0" w:space="0" w:color="auto"/>
        <w:bottom w:val="none" w:sz="0" w:space="0" w:color="auto"/>
        <w:right w:val="none" w:sz="0" w:space="0" w:color="auto"/>
      </w:divBdr>
    </w:div>
    <w:div w:id="1217665579">
      <w:bodyDiv w:val="1"/>
      <w:marLeft w:val="0"/>
      <w:marRight w:val="0"/>
      <w:marTop w:val="0"/>
      <w:marBottom w:val="0"/>
      <w:divBdr>
        <w:top w:val="none" w:sz="0" w:space="0" w:color="auto"/>
        <w:left w:val="none" w:sz="0" w:space="0" w:color="auto"/>
        <w:bottom w:val="none" w:sz="0" w:space="0" w:color="auto"/>
        <w:right w:val="none" w:sz="0" w:space="0" w:color="auto"/>
      </w:divBdr>
    </w:div>
    <w:div w:id="1458841987">
      <w:bodyDiv w:val="1"/>
      <w:marLeft w:val="0"/>
      <w:marRight w:val="0"/>
      <w:marTop w:val="0"/>
      <w:marBottom w:val="0"/>
      <w:divBdr>
        <w:top w:val="none" w:sz="0" w:space="0" w:color="auto"/>
        <w:left w:val="none" w:sz="0" w:space="0" w:color="auto"/>
        <w:bottom w:val="none" w:sz="0" w:space="0" w:color="auto"/>
        <w:right w:val="none" w:sz="0" w:space="0" w:color="auto"/>
      </w:divBdr>
    </w:div>
    <w:div w:id="1721899053">
      <w:bodyDiv w:val="1"/>
      <w:marLeft w:val="0"/>
      <w:marRight w:val="0"/>
      <w:marTop w:val="0"/>
      <w:marBottom w:val="0"/>
      <w:divBdr>
        <w:top w:val="none" w:sz="0" w:space="0" w:color="auto"/>
        <w:left w:val="none" w:sz="0" w:space="0" w:color="auto"/>
        <w:bottom w:val="none" w:sz="0" w:space="0" w:color="auto"/>
        <w:right w:val="none" w:sz="0" w:space="0" w:color="auto"/>
      </w:divBdr>
    </w:div>
    <w:div w:id="1756972261">
      <w:bodyDiv w:val="1"/>
      <w:marLeft w:val="0"/>
      <w:marRight w:val="0"/>
      <w:marTop w:val="0"/>
      <w:marBottom w:val="0"/>
      <w:divBdr>
        <w:top w:val="none" w:sz="0" w:space="0" w:color="auto"/>
        <w:left w:val="none" w:sz="0" w:space="0" w:color="auto"/>
        <w:bottom w:val="none" w:sz="0" w:space="0" w:color="auto"/>
        <w:right w:val="none" w:sz="0" w:space="0" w:color="auto"/>
      </w:divBdr>
    </w:div>
    <w:div w:id="1840538838">
      <w:bodyDiv w:val="1"/>
      <w:marLeft w:val="0"/>
      <w:marRight w:val="0"/>
      <w:marTop w:val="0"/>
      <w:marBottom w:val="0"/>
      <w:divBdr>
        <w:top w:val="none" w:sz="0" w:space="0" w:color="auto"/>
        <w:left w:val="none" w:sz="0" w:space="0" w:color="auto"/>
        <w:bottom w:val="none" w:sz="0" w:space="0" w:color="auto"/>
        <w:right w:val="none" w:sz="0" w:space="0" w:color="auto"/>
      </w:divBdr>
    </w:div>
    <w:div w:id="208675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apwiz.com/chao-oregon/mlm/signup/"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falls@orpca.org" TargetMode="External"/><Relationship Id="rId7" Type="http://schemas.openxmlformats.org/officeDocument/2006/relationships/footnotes" Target="footnotes.xml"/><Relationship Id="rId12" Type="http://schemas.openxmlformats.org/officeDocument/2006/relationships/hyperlink" Target="http://www.saveourchcs.org/at-your-health-center.cfm"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ctanchese@orpca.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egonhealthykids.gov/apply/map.html" TargetMode="External"/><Relationship Id="rId24" Type="http://schemas.openxmlformats.org/officeDocument/2006/relationships/hyperlink" Target="mailto:lunsfordj@careoregon.org"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Helena.Kesch@state.or.us" TargetMode="External"/><Relationship Id="rId10" Type="http://schemas.openxmlformats.org/officeDocument/2006/relationships/hyperlink" Target="https://survey.emp.state.or.us/cgi-bin/qwebcorporate.dll?AXQQC8" TargetMode="External"/><Relationship Id="rId19" Type="http://schemas.openxmlformats.org/officeDocument/2006/relationships/hyperlink" Target="http://www.oregonhealthykids.gov/apply/map.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mailto:vivian.levy@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11C8D-4C6E-485F-91C9-063BFFFD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MINUTES</vt:lpstr>
    </vt:vector>
  </TitlesOfParts>
  <LinksUpToDate>false</LinksUpToDate>
  <CharactersWithSpaces>8420</CharactersWithSpaces>
  <SharedDoc>false</SharedDoc>
  <HLinks>
    <vt:vector size="42" baseType="variant">
      <vt:variant>
        <vt:i4>983074</vt:i4>
      </vt:variant>
      <vt:variant>
        <vt:i4>18</vt:i4>
      </vt:variant>
      <vt:variant>
        <vt:i4>0</vt:i4>
      </vt:variant>
      <vt:variant>
        <vt:i4>5</vt:i4>
      </vt:variant>
      <vt:variant>
        <vt:lpwstr>mailto:mfalls@orpca.org</vt:lpwstr>
      </vt:variant>
      <vt:variant>
        <vt:lpwstr/>
      </vt:variant>
      <vt:variant>
        <vt:i4>3538967</vt:i4>
      </vt:variant>
      <vt:variant>
        <vt:i4>15</vt:i4>
      </vt:variant>
      <vt:variant>
        <vt:i4>0</vt:i4>
      </vt:variant>
      <vt:variant>
        <vt:i4>5</vt:i4>
      </vt:variant>
      <vt:variant>
        <vt:lpwstr>mailto:lunsfordj@careoregon.org</vt:lpwstr>
      </vt:variant>
      <vt:variant>
        <vt:lpwstr/>
      </vt:variant>
      <vt:variant>
        <vt:i4>6226043</vt:i4>
      </vt:variant>
      <vt:variant>
        <vt:i4>12</vt:i4>
      </vt:variant>
      <vt:variant>
        <vt:i4>0</vt:i4>
      </vt:variant>
      <vt:variant>
        <vt:i4>5</vt:i4>
      </vt:variant>
      <vt:variant>
        <vt:lpwstr>mailto:ariel@cffo.org</vt:lpwstr>
      </vt:variant>
      <vt:variant>
        <vt:lpwstr/>
      </vt:variant>
      <vt:variant>
        <vt:i4>5767221</vt:i4>
      </vt:variant>
      <vt:variant>
        <vt:i4>9</vt:i4>
      </vt:variant>
      <vt:variant>
        <vt:i4>0</vt:i4>
      </vt:variant>
      <vt:variant>
        <vt:i4>5</vt:i4>
      </vt:variant>
      <vt:variant>
        <vt:lpwstr>mailto:christy.t.garland@state.or.us</vt:lpwstr>
      </vt:variant>
      <vt:variant>
        <vt:lpwstr/>
      </vt:variant>
      <vt:variant>
        <vt:i4>4063253</vt:i4>
      </vt:variant>
      <vt:variant>
        <vt:i4>6</vt:i4>
      </vt:variant>
      <vt:variant>
        <vt:i4>0</vt:i4>
      </vt:variant>
      <vt:variant>
        <vt:i4>5</vt:i4>
      </vt:variant>
      <vt:variant>
        <vt:lpwstr>mailto:jessica.kendall@state.or.us</vt:lpwstr>
      </vt:variant>
      <vt:variant>
        <vt:lpwstr/>
      </vt:variant>
      <vt:variant>
        <vt:i4>262181</vt:i4>
      </vt:variant>
      <vt:variant>
        <vt:i4>3</vt:i4>
      </vt:variant>
      <vt:variant>
        <vt:i4>0</vt:i4>
      </vt:variant>
      <vt:variant>
        <vt:i4>5</vt:i4>
      </vt:variant>
      <vt:variant>
        <vt:lpwstr>mailto:Michelle.Mack@state.or.us</vt:lpwstr>
      </vt:variant>
      <vt:variant>
        <vt:lpwstr/>
      </vt:variant>
      <vt:variant>
        <vt:i4>7864403</vt:i4>
      </vt:variant>
      <vt:variant>
        <vt:i4>0</vt:i4>
      </vt:variant>
      <vt:variant>
        <vt:i4>0</vt:i4>
      </vt:variant>
      <vt:variant>
        <vt:i4>5</vt:i4>
      </vt:variant>
      <vt:variant>
        <vt:lpwstr>mailto:cathy.kaufmann@state.or.us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
  <cp:lastModifiedBy/>
  <cp:revision>1</cp:revision>
  <cp:lastPrinted>2007-07-24T17:26:00Z</cp:lastPrinted>
  <dcterms:created xsi:type="dcterms:W3CDTF">2011-12-13T22:37:00Z</dcterms:created>
  <dcterms:modified xsi:type="dcterms:W3CDTF">2011-12-15T00:18:00Z</dcterms:modified>
</cp:coreProperties>
</file>